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Roboto" w:cs="Roboto" w:eastAsia="Roboto" w:hAnsi="Roboto"/>
        </w:rPr>
      </w:pPr>
      <w:r w:rsidDel="00000000" w:rsidR="00000000" w:rsidRPr="00000000">
        <w:rPr>
          <w:rFonts w:ascii="Roboto" w:cs="Roboto" w:eastAsia="Roboto" w:hAnsi="Roboto"/>
        </w:rPr>
        <w:drawing>
          <wp:anchor allowOverlap="1" behindDoc="0" distB="114300" distT="114300" distL="114300" distR="114300" hidden="0" layoutInCell="1" locked="0" relativeHeight="0" simplePos="0">
            <wp:simplePos x="0" y="0"/>
            <wp:positionH relativeFrom="margin">
              <wp:posOffset>8238744</wp:posOffset>
            </wp:positionH>
            <wp:positionV relativeFrom="margin">
              <wp:posOffset>19050</wp:posOffset>
            </wp:positionV>
            <wp:extent cx="1657350" cy="668867"/>
            <wp:effectExtent b="0" l="0" r="0" t="0"/>
            <wp:wrapNone/>
            <wp:docPr id="3" name="image3.png"/>
            <a:graphic>
              <a:graphicData uri="http://schemas.openxmlformats.org/drawingml/2006/picture">
                <pic:pic>
                  <pic:nvPicPr>
                    <pic:cNvPr id="0" name="image3.png"/>
                    <pic:cNvPicPr preferRelativeResize="0"/>
                  </pic:nvPicPr>
                  <pic:blipFill>
                    <a:blip r:embed="rId6"/>
                    <a:srcRect b="27874" l="0" r="0" t="31607"/>
                    <a:stretch>
                      <a:fillRect/>
                    </a:stretch>
                  </pic:blipFill>
                  <pic:spPr>
                    <a:xfrm>
                      <a:off x="0" y="0"/>
                      <a:ext cx="1657350" cy="668867"/>
                    </a:xfrm>
                    <a:prstGeom prst="rect"/>
                    <a:ln/>
                  </pic:spPr>
                </pic:pic>
              </a:graphicData>
            </a:graphic>
          </wp:anchor>
        </w:drawing>
      </w:r>
      <w:r w:rsidDel="00000000" w:rsidR="00000000" w:rsidRPr="00000000">
        <w:rPr>
          <w:rtl w:val="0"/>
        </w:rPr>
      </w:r>
    </w:p>
    <w:tbl>
      <w:tblPr>
        <w:tblStyle w:val="Table1"/>
        <w:tblW w:w="15425.0" w:type="dxa"/>
        <w:jc w:val="center"/>
        <w:tblLayout w:type="fixed"/>
        <w:tblLook w:val="0600"/>
      </w:tblPr>
      <w:tblGrid>
        <w:gridCol w:w="15425"/>
        <w:tblGridChange w:id="0">
          <w:tblGrid>
            <w:gridCol w:w="15425"/>
          </w:tblGrid>
        </w:tblGridChange>
      </w:tblGrid>
      <w:tr>
        <w:trPr>
          <w:cantSplit w:val="1"/>
          <w:trHeight w:val="8355" w:hRule="atLeast"/>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02">
            <w:pPr>
              <w:widowControl w:val="0"/>
              <w:spacing w:line="240" w:lineRule="auto"/>
              <w:jc w:val="left"/>
              <w:rPr>
                <w:rFonts w:ascii="Roboto" w:cs="Roboto" w:eastAsia="Roboto" w:hAnsi="Roboto"/>
                <w:b w:val="1"/>
                <w:bCs w:val="1"/>
                <w:color w:val="005b82"/>
                <w:sz w:val="36"/>
                <w:szCs w:val="36"/>
              </w:rPr>
            </w:pPr>
            <w:r w:rsidDel="00000000" w:rsidR="00000000" w:rsidRPr="00000000">
              <w:rPr>
                <w:rFonts w:ascii="Roboto" w:cs="Roboto" w:eastAsia="Roboto" w:hAnsi="Roboto"/>
                <w:b w:val="1"/>
                <w:bCs w:val="1"/>
                <w:color w:val="01a5cc"/>
                <w:sz w:val="36"/>
                <w:szCs w:val="36"/>
                <w:rtl w:val="0"/>
              </w:rPr>
              <w:t xml:space="preserve">DOMESTIC RESOURCE ALLOCATION</w:t>
            </w:r>
            <w:r w:rsidDel="00000000" w:rsidR="00000000" w:rsidRPr="00000000">
              <w:rPr>
                <w:rFonts w:ascii="Roboto" w:cs="Roboto" w:eastAsia="Roboto" w:hAnsi="Roboto"/>
                <w:b w:val="1"/>
                <w:bCs w:val="1"/>
                <w:color w:val="01a5cc"/>
                <w:sz w:val="36"/>
                <w:szCs w:val="36"/>
                <w:rtl w:val="0"/>
              </w:rPr>
              <w:t xml:space="preserve"> </w:t>
            </w:r>
            <w:r w:rsidDel="00000000" w:rsidR="00000000" w:rsidRPr="00000000">
              <w:rPr>
                <w:rFonts w:ascii="Roboto" w:cs="Roboto" w:eastAsia="Roboto" w:hAnsi="Roboto"/>
                <w:b w:val="1"/>
                <w:bCs w:val="1"/>
                <w:color w:val="005b82"/>
                <w:sz w:val="36"/>
                <w:szCs w:val="36"/>
                <w:rtl w:val="0"/>
              </w:rPr>
              <w:t xml:space="preserve">–</w:t>
            </w:r>
            <w:r w:rsidDel="00000000" w:rsidR="00000000" w:rsidRPr="00000000">
              <w:rPr>
                <w:rFonts w:ascii="Roboto" w:cs="Roboto" w:eastAsia="Roboto" w:hAnsi="Roboto"/>
                <w:b w:val="1"/>
                <w:bCs w:val="1"/>
                <w:color w:val="01a5cc"/>
                <w:sz w:val="36"/>
                <w:szCs w:val="36"/>
                <w:rtl w:val="0"/>
              </w:rPr>
              <w:t xml:space="preserve"> </w:t>
            </w:r>
            <w:r w:rsidDel="00000000" w:rsidR="00000000" w:rsidRPr="00000000">
              <w:rPr>
                <w:rFonts w:ascii="Roboto" w:cs="Roboto" w:eastAsia="Roboto" w:hAnsi="Roboto"/>
                <w:b w:val="1"/>
                <w:bCs w:val="1"/>
                <w:color w:val="005b82"/>
                <w:sz w:val="36"/>
                <w:szCs w:val="36"/>
                <w:rtl w:val="0"/>
              </w:rPr>
              <w:t xml:space="preserve">Talking Points for Faith Actors</w:t>
            </w:r>
          </w:p>
          <w:p w:rsidR="00000000" w:rsidDel="00000000" w:rsidP="00000000" w:rsidRDefault="00000000" w:rsidRPr="00000000" w14:paraId="00000003">
            <w:pPr>
              <w:widowControl w:val="0"/>
              <w:spacing w:line="240" w:lineRule="auto"/>
              <w:jc w:val="left"/>
              <w:rPr>
                <w:rFonts w:ascii="Roboto" w:cs="Roboto" w:eastAsia="Roboto" w:hAnsi="Roboto"/>
                <w:color w:val="005b82"/>
                <w:sz w:val="20"/>
                <w:szCs w:val="20"/>
              </w:rPr>
            </w:pPr>
            <w:r w:rsidDel="00000000" w:rsidR="00000000" w:rsidRPr="00000000">
              <w:rPr>
                <w:rtl w:val="0"/>
              </w:rPr>
            </w:r>
          </w:p>
          <w:p w:rsidR="00000000" w:rsidDel="00000000" w:rsidP="00000000" w:rsidRDefault="00000000" w:rsidRPr="00000000" w14:paraId="00000004">
            <w:pPr>
              <w:widowControl w:val="0"/>
              <w:spacing w:line="240" w:lineRule="auto"/>
              <w:ind w:left="0" w:firstLine="0"/>
              <w:rPr>
                <w:rFonts w:ascii="Roboto" w:cs="Roboto" w:eastAsia="Roboto" w:hAnsi="Roboto"/>
                <w:b w:val="1"/>
                <w:bCs w:val="1"/>
                <w:sz w:val="20"/>
                <w:szCs w:val="20"/>
              </w:rPr>
            </w:pPr>
            <w:r w:rsidDel="00000000" w:rsidR="00000000" w:rsidRPr="00000000">
              <w:rPr>
                <w:rFonts w:ascii="Roboto" w:cs="Roboto" w:eastAsia="Roboto" w:hAnsi="Roboto"/>
                <w:b w:val="1"/>
                <w:bCs w:val="1"/>
                <w:sz w:val="20"/>
                <w:szCs w:val="20"/>
                <w:rtl w:val="0"/>
              </w:rPr>
              <w:t xml:space="preserve">What is it?</w:t>
            </w:r>
          </w:p>
          <w:p w:rsidR="00000000" w:rsidDel="00000000" w:rsidP="00000000" w:rsidRDefault="00000000" w:rsidRPr="00000000" w14:paraId="00000005">
            <w:pPr>
              <w:widowControl w:val="0"/>
              <w:spacing w:line="240" w:lineRule="auto"/>
              <w:ind w:left="0" w:firstLine="0"/>
              <w:rPr>
                <w:rFonts w:ascii="Roboto" w:cs="Roboto" w:eastAsia="Roboto" w:hAnsi="Roboto"/>
                <w:sz w:val="20"/>
                <w:szCs w:val="20"/>
              </w:rPr>
            </w:pPr>
            <w:r w:rsidDel="00000000" w:rsidR="00000000" w:rsidRPr="00000000">
              <w:rPr>
                <w:rFonts w:ascii="Roboto" w:cs="Roboto" w:eastAsia="Roboto" w:hAnsi="Roboto"/>
                <w:sz w:val="20"/>
                <w:szCs w:val="20"/>
                <w:rtl w:val="0"/>
              </w:rPr>
              <w:t xml:space="preserve">Domestic resource mobilization for health means finding and using money from within a country, through government budgets, taxes, and national health programs, to pay for the healthcare that people need. </w:t>
            </w:r>
          </w:p>
          <w:p w:rsidR="00000000" w:rsidDel="00000000" w:rsidP="00000000" w:rsidRDefault="00000000" w:rsidRPr="00000000" w14:paraId="00000006">
            <w:pPr>
              <w:widowControl w:val="0"/>
              <w:spacing w:line="240" w:lineRule="auto"/>
              <w:ind w:left="0" w:firstLine="0"/>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07">
            <w:pPr>
              <w:widowControl w:val="0"/>
              <w:spacing w:line="240" w:lineRule="auto"/>
              <w:ind w:left="0" w:firstLine="0"/>
              <w:rPr>
                <w:rFonts w:ascii="Roboto" w:cs="Roboto" w:eastAsia="Roboto" w:hAnsi="Roboto"/>
                <w:b w:val="1"/>
                <w:bCs w:val="1"/>
                <w:sz w:val="20"/>
                <w:szCs w:val="20"/>
              </w:rPr>
            </w:pPr>
            <w:r w:rsidDel="00000000" w:rsidR="00000000" w:rsidRPr="00000000">
              <w:rPr>
                <w:rFonts w:ascii="Roboto" w:cs="Roboto" w:eastAsia="Roboto" w:hAnsi="Roboto"/>
                <w:b w:val="1"/>
                <w:bCs w:val="1"/>
                <w:sz w:val="20"/>
                <w:szCs w:val="20"/>
                <w:rtl w:val="0"/>
              </w:rPr>
              <w:t xml:space="preserve">Why is it important?</w:t>
            </w:r>
          </w:p>
          <w:p w:rsidR="00000000" w:rsidDel="00000000" w:rsidP="00000000" w:rsidRDefault="00000000" w:rsidRPr="00000000" w14:paraId="00000008">
            <w:pPr>
              <w:widowControl w:val="0"/>
              <w:spacing w:line="240" w:lineRule="auto"/>
              <w:rPr>
                <w:rFonts w:ascii="Roboto" w:cs="Roboto" w:eastAsia="Roboto" w:hAnsi="Roboto"/>
                <w:sz w:val="20"/>
                <w:szCs w:val="20"/>
              </w:rPr>
            </w:pPr>
            <w:r w:rsidDel="00000000" w:rsidR="00000000" w:rsidRPr="00000000">
              <w:rPr>
                <w:rFonts w:ascii="Roboto" w:cs="Roboto" w:eastAsia="Roboto" w:hAnsi="Roboto"/>
                <w:sz w:val="20"/>
                <w:szCs w:val="20"/>
                <w:rtl w:val="0"/>
              </w:rPr>
              <w:t xml:space="preserve">For decades, many countries in Sub-Saharan Africa (SSA) relied heavily on money from other countries to provide healthcare. That money is now decreasing and may not return, while the people suffering the consequences are the poorest and most vulnerable. Increasing domestic resource allocation to build strong, sustainable health systems supported by local resources is about saving lives and treating people fairly.</w:t>
            </w:r>
          </w:p>
          <w:p w:rsidR="00000000" w:rsidDel="00000000" w:rsidP="00000000" w:rsidRDefault="00000000" w:rsidRPr="00000000" w14:paraId="00000009">
            <w:pPr>
              <w:widowControl w:val="0"/>
              <w:spacing w:line="240" w:lineRule="auto"/>
              <w:ind w:left="0" w:firstLine="0"/>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0A">
            <w:pPr>
              <w:widowControl w:val="0"/>
              <w:spacing w:line="240" w:lineRule="auto"/>
              <w:ind w:left="0" w:firstLine="0"/>
              <w:rPr>
                <w:rFonts w:ascii="Roboto" w:cs="Roboto" w:eastAsia="Roboto" w:hAnsi="Roboto"/>
                <w:b w:val="1"/>
                <w:bCs w:val="1"/>
                <w:color w:val="01a5cc"/>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B">
            <w:pPr>
              <w:widowControl w:val="0"/>
              <w:spacing w:line="240" w:lineRule="auto"/>
              <w:jc w:val="center"/>
              <w:rPr>
                <w:rFonts w:ascii="Roboto" w:cs="Roboto" w:eastAsia="Roboto" w:hAnsi="Roboto"/>
                <w:b w:val="1"/>
                <w:bCs w:val="1"/>
                <w:color w:val="005b82"/>
                <w:sz w:val="20"/>
                <w:szCs w:val="20"/>
              </w:rPr>
            </w:pPr>
            <w:r w:rsidDel="00000000" w:rsidR="00000000" w:rsidRPr="00000000">
              <w:rPr>
                <w:rFonts w:ascii="Roboto" w:cs="Roboto" w:eastAsia="Roboto" w:hAnsi="Roboto"/>
                <w:b w:val="1"/>
                <w:bCs w:val="1"/>
                <w:color w:val="01a5cc"/>
                <w:rtl w:val="0"/>
              </w:rPr>
              <w:t xml:space="preserve">Key Trends and Challenges</w:t>
            </w:r>
            <w:r w:rsidDel="00000000" w:rsidR="00000000" w:rsidRPr="00000000">
              <w:rPr>
                <w:rtl w:val="0"/>
              </w:rPr>
            </w:r>
          </w:p>
          <w:p w:rsidR="00000000" w:rsidDel="00000000" w:rsidP="00000000" w:rsidRDefault="00000000" w:rsidRPr="00000000" w14:paraId="0000000C">
            <w:pPr>
              <w:widowControl w:val="0"/>
              <w:spacing w:line="240" w:lineRule="auto"/>
              <w:rPr>
                <w:rFonts w:ascii="Roboto" w:cs="Roboto" w:eastAsia="Roboto" w:hAnsi="Roboto"/>
                <w:b w:val="1"/>
                <w:bCs w:val="1"/>
                <w:sz w:val="20"/>
                <w:szCs w:val="20"/>
              </w:rPr>
            </w:pPr>
            <w:r w:rsidDel="00000000" w:rsidR="00000000" w:rsidRPr="00000000">
              <w:rPr>
                <w:rFonts w:ascii="Roboto" w:cs="Roboto" w:eastAsia="Roboto" w:hAnsi="Roboto"/>
                <w:b w:val="1"/>
                <w:bCs w:val="1"/>
                <w:sz w:val="20"/>
                <w:szCs w:val="20"/>
                <w:rtl w:val="0"/>
              </w:rPr>
              <w:t xml:space="preserve">Current Trends and Statistics</w:t>
            </w:r>
          </w:p>
          <w:p w:rsidR="00000000" w:rsidDel="00000000" w:rsidP="00000000" w:rsidRDefault="00000000" w:rsidRPr="00000000" w14:paraId="0000000D">
            <w:pPr>
              <w:widowControl w:val="0"/>
              <w:numPr>
                <w:ilvl w:val="0"/>
                <w:numId w:val="8"/>
              </w:numPr>
              <w:spacing w:after="0" w:afterAutospacing="0" w:line="240" w:lineRule="auto"/>
              <w:ind w:left="720" w:hanging="360"/>
              <w:rPr>
                <w:rFonts w:ascii="Roboto" w:cs="Roboto" w:eastAsia="Roboto" w:hAnsi="Roboto"/>
                <w:b w:val="1"/>
                <w:bCs w:val="1"/>
                <w:sz w:val="20"/>
                <w:szCs w:val="20"/>
                <w:u w:val="none"/>
              </w:rPr>
            </w:pPr>
            <w:r w:rsidDel="00000000" w:rsidR="00000000" w:rsidRPr="00000000">
              <w:rPr>
                <w:rFonts w:ascii="Roboto" w:cs="Roboto" w:eastAsia="Roboto" w:hAnsi="Roboto"/>
                <w:sz w:val="20"/>
                <w:szCs w:val="20"/>
                <w:rtl w:val="0"/>
              </w:rPr>
              <w:t xml:space="preserve">In 2024, USAID provided $12.7 billion in U.S. dollars to assist SSA, and much of it supported healthcare programs. In 2025, the United States shut down USAID and significantly decreased the money the U.S. gives to other countries. European donors are also reducing the money they give to other countries for healthcare.</w:t>
            </w:r>
          </w:p>
          <w:p w:rsidR="00000000" w:rsidDel="00000000" w:rsidP="00000000" w:rsidRDefault="00000000" w:rsidRPr="00000000" w14:paraId="0000000E">
            <w:pPr>
              <w:numPr>
                <w:ilvl w:val="0"/>
                <w:numId w:val="8"/>
              </w:numPr>
              <w:spacing w:after="240" w:before="0" w:beforeAutospacing="0" w:line="240" w:lineRule="auto"/>
              <w:ind w:left="720" w:hanging="360"/>
              <w:rPr>
                <w:rFonts w:ascii="Roboto" w:cs="Roboto" w:eastAsia="Roboto" w:hAnsi="Roboto"/>
                <w:sz w:val="20"/>
                <w:szCs w:val="20"/>
              </w:rPr>
            </w:pPr>
            <w:r w:rsidDel="00000000" w:rsidR="00000000" w:rsidRPr="00000000">
              <w:rPr>
                <w:rFonts w:ascii="Roboto" w:cs="Roboto" w:eastAsia="Roboto" w:hAnsi="Roboto"/>
                <w:sz w:val="20"/>
                <w:szCs w:val="20"/>
                <w:rtl w:val="0"/>
              </w:rPr>
              <w:t xml:space="preserve">The Africa CDC estimates that 2–4 million additional Africans are likely to die every year because less money is being donated from other countries to support healthcare than before.</w:t>
            </w:r>
          </w:p>
          <w:p w:rsidR="00000000" w:rsidDel="00000000" w:rsidP="00000000" w:rsidRDefault="00000000" w:rsidRPr="00000000" w14:paraId="0000000F">
            <w:pPr>
              <w:widowControl w:val="0"/>
              <w:spacing w:line="240" w:lineRule="auto"/>
              <w:rPr>
                <w:rFonts w:ascii="Roboto" w:cs="Roboto" w:eastAsia="Roboto" w:hAnsi="Roboto"/>
                <w:b w:val="1"/>
                <w:bCs w:val="1"/>
                <w:sz w:val="20"/>
                <w:szCs w:val="20"/>
              </w:rPr>
            </w:pPr>
            <w:r w:rsidDel="00000000" w:rsidR="00000000" w:rsidRPr="00000000">
              <w:rPr>
                <w:rFonts w:ascii="Roboto" w:cs="Roboto" w:eastAsia="Roboto" w:hAnsi="Roboto"/>
                <w:b w:val="1"/>
                <w:bCs w:val="1"/>
                <w:sz w:val="20"/>
                <w:szCs w:val="20"/>
                <w:rtl w:val="0"/>
              </w:rPr>
              <w:t xml:space="preserve">Challenges and Gaps in LMICs</w:t>
            </w:r>
          </w:p>
          <w:p w:rsidR="00000000" w:rsidDel="00000000" w:rsidP="00000000" w:rsidRDefault="00000000" w:rsidRPr="00000000" w14:paraId="00000010">
            <w:pPr>
              <w:widowControl w:val="0"/>
              <w:numPr>
                <w:ilvl w:val="0"/>
                <w:numId w:val="10"/>
              </w:numPr>
              <w:spacing w:after="0" w:afterAutospacing="0" w:line="240" w:lineRule="auto"/>
              <w:ind w:left="720" w:hanging="360"/>
              <w:rPr>
                <w:rFonts w:ascii="Roboto" w:cs="Roboto" w:eastAsia="Roboto" w:hAnsi="Roboto"/>
                <w:sz w:val="20"/>
                <w:szCs w:val="20"/>
              </w:rPr>
            </w:pPr>
            <w:r w:rsidDel="00000000" w:rsidR="00000000" w:rsidRPr="00000000">
              <w:rPr>
                <w:rFonts w:ascii="Roboto" w:cs="Roboto" w:eastAsia="Roboto" w:hAnsi="Roboto"/>
                <w:sz w:val="20"/>
                <w:szCs w:val="20"/>
                <w:rtl w:val="0"/>
              </w:rPr>
              <w:t xml:space="preserve">Most African governments are spending far less on health than they have promised. In the 2001 Abuja Declaration, African Union member countries said they would spend at least 15% of their country budgets on health, yet more than 20 years later, only three countries have consistently met that goal. </w:t>
            </w:r>
          </w:p>
          <w:p w:rsidR="00000000" w:rsidDel="00000000" w:rsidP="00000000" w:rsidRDefault="00000000" w:rsidRPr="00000000" w14:paraId="00000011">
            <w:pPr>
              <w:numPr>
                <w:ilvl w:val="0"/>
                <w:numId w:val="10"/>
              </w:numPr>
              <w:spacing w:after="0" w:afterAutospacing="0" w:before="0" w:beforeAutospacing="0" w:line="240" w:lineRule="auto"/>
              <w:ind w:left="720" w:hanging="360"/>
              <w:rPr>
                <w:rFonts w:ascii="Roboto" w:cs="Roboto" w:eastAsia="Roboto" w:hAnsi="Roboto"/>
                <w:sz w:val="20"/>
                <w:szCs w:val="20"/>
              </w:rPr>
            </w:pPr>
            <w:r w:rsidDel="00000000" w:rsidR="00000000" w:rsidRPr="00000000">
              <w:rPr>
                <w:rFonts w:ascii="Roboto" w:cs="Roboto" w:eastAsia="Roboto" w:hAnsi="Roboto"/>
                <w:sz w:val="20"/>
                <w:szCs w:val="20"/>
                <w:rtl w:val="0"/>
              </w:rPr>
              <w:t xml:space="preserve">More than 50 countries have reported that health workers are losing jobs and training programs are being reduced because money from other countries has decreased.</w:t>
            </w:r>
          </w:p>
          <w:p w:rsidR="00000000" w:rsidDel="00000000" w:rsidP="00000000" w:rsidRDefault="00000000" w:rsidRPr="00000000" w14:paraId="00000012">
            <w:pPr>
              <w:numPr>
                <w:ilvl w:val="0"/>
                <w:numId w:val="10"/>
              </w:numPr>
              <w:spacing w:after="0" w:afterAutospacing="0" w:before="0" w:beforeAutospacing="0" w:line="240" w:lineRule="auto"/>
              <w:ind w:left="720" w:hanging="360"/>
              <w:rPr>
                <w:rFonts w:ascii="Roboto" w:cs="Roboto" w:eastAsia="Roboto" w:hAnsi="Roboto"/>
                <w:sz w:val="20"/>
                <w:szCs w:val="20"/>
              </w:rPr>
            </w:pPr>
            <w:r w:rsidDel="00000000" w:rsidR="00000000" w:rsidRPr="00000000">
              <w:rPr>
                <w:rFonts w:ascii="Roboto" w:cs="Roboto" w:eastAsia="Roboto" w:hAnsi="Roboto"/>
                <w:sz w:val="20"/>
                <w:szCs w:val="20"/>
                <w:rtl w:val="0"/>
              </w:rPr>
              <w:t xml:space="preserve">Tax collection in many countries is weak, and money that leaves the country illegally through corruption and tax avoidance drains billions of dollars that could otherwise fund healthcare.</w:t>
            </w:r>
          </w:p>
          <w:p w:rsidR="00000000" w:rsidDel="00000000" w:rsidP="00000000" w:rsidRDefault="00000000" w:rsidRPr="00000000" w14:paraId="00000013">
            <w:pPr>
              <w:numPr>
                <w:ilvl w:val="0"/>
                <w:numId w:val="10"/>
              </w:numPr>
              <w:spacing w:after="240" w:before="0" w:beforeAutospacing="0" w:line="240" w:lineRule="auto"/>
              <w:ind w:left="720" w:hanging="360"/>
              <w:rPr>
                <w:rFonts w:ascii="Roboto" w:cs="Roboto" w:eastAsia="Roboto" w:hAnsi="Roboto"/>
                <w:sz w:val="20"/>
                <w:szCs w:val="20"/>
              </w:rPr>
            </w:pPr>
            <w:r w:rsidDel="00000000" w:rsidR="00000000" w:rsidRPr="00000000">
              <w:rPr>
                <w:rFonts w:ascii="Roboto" w:cs="Roboto" w:eastAsia="Roboto" w:hAnsi="Roboto"/>
                <w:sz w:val="20"/>
                <w:szCs w:val="20"/>
                <w:rtl w:val="0"/>
              </w:rPr>
              <w:t xml:space="preserve">Many governments do not have a plan for paying for healthcare. Without a plan, it is harder to set a budget and make sure health services receive long-term support.</w:t>
            </w:r>
          </w:p>
          <w:p w:rsidR="00000000" w:rsidDel="00000000" w:rsidP="00000000" w:rsidRDefault="00000000" w:rsidRPr="00000000" w14:paraId="00000014">
            <w:pPr>
              <w:widowControl w:val="0"/>
              <w:spacing w:line="240" w:lineRule="auto"/>
              <w:rPr>
                <w:rFonts w:ascii="Roboto" w:cs="Roboto" w:eastAsia="Roboto" w:hAnsi="Roboto"/>
                <w:b w:val="1"/>
                <w:bCs w:val="1"/>
                <w:sz w:val="20"/>
                <w:szCs w:val="20"/>
              </w:rPr>
            </w:pPr>
            <w:r w:rsidDel="00000000" w:rsidR="00000000" w:rsidRPr="00000000">
              <w:rPr>
                <w:rFonts w:ascii="Roboto" w:cs="Roboto" w:eastAsia="Roboto" w:hAnsi="Roboto"/>
                <w:b w:val="1"/>
                <w:bCs w:val="1"/>
                <w:sz w:val="20"/>
                <w:szCs w:val="20"/>
                <w:rtl w:val="0"/>
              </w:rPr>
              <w:t xml:space="preserve">Populations Most Affected</w:t>
            </w:r>
          </w:p>
          <w:p w:rsidR="00000000" w:rsidDel="00000000" w:rsidP="00000000" w:rsidRDefault="00000000" w:rsidRPr="00000000" w14:paraId="00000015">
            <w:pPr>
              <w:widowControl w:val="0"/>
              <w:numPr>
                <w:ilvl w:val="0"/>
                <w:numId w:val="1"/>
              </w:numPr>
              <w:spacing w:after="0" w:afterAutospacing="0" w:line="240" w:lineRule="auto"/>
              <w:ind w:left="720" w:hanging="360"/>
              <w:rPr>
                <w:rFonts w:ascii="Roboto" w:cs="Roboto" w:eastAsia="Roboto" w:hAnsi="Roboto"/>
                <w:sz w:val="20"/>
                <w:szCs w:val="20"/>
              </w:rPr>
            </w:pPr>
            <w:r w:rsidDel="00000000" w:rsidR="00000000" w:rsidRPr="00000000">
              <w:rPr>
                <w:rFonts w:ascii="Roboto" w:cs="Roboto" w:eastAsia="Roboto" w:hAnsi="Roboto"/>
                <w:sz w:val="20"/>
                <w:szCs w:val="20"/>
                <w:rtl w:val="0"/>
              </w:rPr>
              <w:t xml:space="preserve">People living with HIV who depend on externally funded medication programs; in some countries, people are already taking less medication or skipping doses.</w:t>
            </w:r>
          </w:p>
          <w:p w:rsidR="00000000" w:rsidDel="00000000" w:rsidP="00000000" w:rsidRDefault="00000000" w:rsidRPr="00000000" w14:paraId="00000016">
            <w:pPr>
              <w:numPr>
                <w:ilvl w:val="0"/>
                <w:numId w:val="1"/>
              </w:numPr>
              <w:spacing w:after="0" w:afterAutospacing="0" w:before="0" w:beforeAutospacing="0" w:line="240" w:lineRule="auto"/>
              <w:ind w:left="720" w:hanging="360"/>
              <w:rPr>
                <w:rFonts w:ascii="Roboto" w:cs="Roboto" w:eastAsia="Roboto" w:hAnsi="Roboto"/>
                <w:sz w:val="20"/>
                <w:szCs w:val="20"/>
              </w:rPr>
            </w:pPr>
            <w:r w:rsidDel="00000000" w:rsidR="00000000" w:rsidRPr="00000000">
              <w:rPr>
                <w:rFonts w:ascii="Roboto" w:cs="Roboto" w:eastAsia="Roboto" w:hAnsi="Roboto"/>
                <w:sz w:val="20"/>
                <w:szCs w:val="20"/>
                <w:rtl w:val="0"/>
              </w:rPr>
              <w:t xml:space="preserve">Pregnant women and children whose health services have been reduced or stopped.</w:t>
            </w:r>
          </w:p>
          <w:p w:rsidR="00000000" w:rsidDel="00000000" w:rsidP="00000000" w:rsidRDefault="00000000" w:rsidRPr="00000000" w14:paraId="00000017">
            <w:pPr>
              <w:numPr>
                <w:ilvl w:val="0"/>
                <w:numId w:val="1"/>
              </w:numPr>
              <w:spacing w:after="0" w:afterAutospacing="0" w:before="0" w:beforeAutospacing="0" w:line="240" w:lineRule="auto"/>
              <w:ind w:left="720" w:hanging="360"/>
              <w:rPr>
                <w:rFonts w:ascii="Roboto" w:cs="Roboto" w:eastAsia="Roboto" w:hAnsi="Roboto"/>
                <w:sz w:val="20"/>
                <w:szCs w:val="20"/>
              </w:rPr>
            </w:pPr>
            <w:r w:rsidDel="00000000" w:rsidR="00000000" w:rsidRPr="00000000">
              <w:rPr>
                <w:rFonts w:ascii="Roboto" w:cs="Roboto" w:eastAsia="Roboto" w:hAnsi="Roboto"/>
                <w:sz w:val="20"/>
                <w:szCs w:val="20"/>
                <w:rtl w:val="0"/>
              </w:rPr>
              <w:t xml:space="preserve">Communities in smaller, low-income countries where money donated from other countries paid for most healthcare.</w:t>
            </w:r>
          </w:p>
          <w:p w:rsidR="00000000" w:rsidDel="00000000" w:rsidP="00000000" w:rsidRDefault="00000000" w:rsidRPr="00000000" w14:paraId="00000018">
            <w:pPr>
              <w:numPr>
                <w:ilvl w:val="0"/>
                <w:numId w:val="1"/>
              </w:numPr>
              <w:spacing w:after="0" w:afterAutospacing="0" w:before="0" w:beforeAutospacing="0" w:line="240" w:lineRule="auto"/>
              <w:ind w:left="720" w:hanging="360"/>
              <w:rPr>
                <w:rFonts w:ascii="Roboto" w:cs="Roboto" w:eastAsia="Roboto" w:hAnsi="Roboto"/>
                <w:sz w:val="20"/>
                <w:szCs w:val="20"/>
              </w:rPr>
            </w:pPr>
            <w:r w:rsidDel="00000000" w:rsidR="00000000" w:rsidRPr="00000000">
              <w:rPr>
                <w:rFonts w:ascii="Roboto" w:cs="Roboto" w:eastAsia="Roboto" w:hAnsi="Roboto"/>
                <w:sz w:val="20"/>
                <w:szCs w:val="20"/>
                <w:rtl w:val="0"/>
              </w:rPr>
              <w:t xml:space="preserve">Health workers who have lost jobs or are working without pay as programs end.</w:t>
            </w:r>
          </w:p>
          <w:p w:rsidR="00000000" w:rsidDel="00000000" w:rsidP="00000000" w:rsidRDefault="00000000" w:rsidRPr="00000000" w14:paraId="00000019">
            <w:pPr>
              <w:numPr>
                <w:ilvl w:val="0"/>
                <w:numId w:val="1"/>
              </w:numPr>
              <w:spacing w:after="240" w:before="0" w:beforeAutospacing="0" w:line="240" w:lineRule="auto"/>
              <w:ind w:left="720" w:hanging="360"/>
              <w:rPr>
                <w:rFonts w:ascii="Roboto" w:cs="Roboto" w:eastAsia="Roboto" w:hAnsi="Roboto"/>
                <w:sz w:val="20"/>
                <w:szCs w:val="20"/>
              </w:rPr>
            </w:pPr>
            <w:r w:rsidDel="00000000" w:rsidR="00000000" w:rsidRPr="00000000">
              <w:rPr>
                <w:rFonts w:ascii="Roboto" w:cs="Roboto" w:eastAsia="Roboto" w:hAnsi="Roboto"/>
                <w:sz w:val="20"/>
                <w:szCs w:val="20"/>
                <w:rtl w:val="0"/>
              </w:rPr>
              <w:t xml:space="preserve">The poorest and most rural households who have no alternative when healthcare services close. </w:t>
            </w:r>
          </w:p>
        </w:tc>
      </w:tr>
    </w:tbl>
    <w:p w:rsidR="00000000" w:rsidDel="00000000" w:rsidP="00000000" w:rsidRDefault="00000000" w:rsidRPr="00000000" w14:paraId="0000001A">
      <w:pPr>
        <w:rPr>
          <w:rFonts w:ascii="Roboto" w:cs="Roboto" w:eastAsia="Roboto" w:hAnsi="Roboto"/>
        </w:rPr>
      </w:pPr>
      <w:r w:rsidDel="00000000" w:rsidR="00000000" w:rsidRPr="00000000">
        <w:rPr>
          <w:rtl w:val="0"/>
        </w:rPr>
      </w:r>
    </w:p>
    <w:tbl>
      <w:tblPr>
        <w:tblStyle w:val="Table2"/>
        <w:tblW w:w="16117.78"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497.78"/>
        <w:gridCol w:w="5620"/>
        <w:tblGridChange w:id="0">
          <w:tblGrid>
            <w:gridCol w:w="10497.78"/>
            <w:gridCol w:w="5620"/>
          </w:tblGrid>
        </w:tblGridChange>
      </w:tblGrid>
      <w:tr>
        <w:trPr>
          <w:cantSplit w:val="0"/>
          <w:trHeight w:val="888.0859374999999" w:hRule="atLeast"/>
          <w:tblHeader w:val="0"/>
        </w:trPr>
        <w:tc>
          <w:tcPr>
            <w:gridSpan w:val="2"/>
            <w:tcBorders>
              <w:top w:color="000000" w:space="0" w:sz="0" w:val="nil"/>
              <w:left w:color="000000" w:space="0" w:sz="0" w:val="nil"/>
              <w:bottom w:color="000000" w:space="0" w:sz="0" w:val="nil"/>
              <w:right w:color="ffffff" w:space="0" w:sz="8" w:val="single"/>
            </w:tcBorders>
            <w:shd w:fill="005b82" w:val="clear"/>
            <w:tcMar>
              <w:top w:w="288.0" w:type="dxa"/>
              <w:left w:w="288.0" w:type="dxa"/>
              <w:bottom w:w="288.0" w:type="dxa"/>
              <w:right w:w="288.0" w:type="dxa"/>
            </w:tcMar>
            <w:vAlign w:val="center"/>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b w:val="1"/>
                <w:bCs w:val="1"/>
                <w:color w:val="ffffff"/>
              </w:rPr>
            </w:pPr>
            <w:r w:rsidDel="00000000" w:rsidR="00000000" w:rsidRPr="00000000">
              <w:rPr>
                <w:rFonts w:ascii="Roboto" w:cs="Roboto" w:eastAsia="Roboto" w:hAnsi="Roboto"/>
                <w:color w:val="ffffff"/>
                <w:rtl w:val="0"/>
              </w:rPr>
              <w:t xml:space="preserve">Christian Connections for International Health (CCIH) is a global network of Christian organizations and individuals committed to advancing health and wholeness. Learn more at </w:t>
            </w:r>
            <w:r w:rsidDel="00000000" w:rsidR="00000000" w:rsidRPr="00000000">
              <w:rPr>
                <w:rFonts w:ascii="Roboto" w:cs="Roboto" w:eastAsia="Roboto" w:hAnsi="Roboto"/>
                <w:b w:val="1"/>
                <w:bCs w:val="1"/>
                <w:color w:val="ffffff"/>
                <w:u w:val="single"/>
                <w:rtl w:val="0"/>
              </w:rPr>
              <w:t xml:space="preserve">www.ccih.org</w:t>
            </w:r>
            <w:r w:rsidDel="00000000" w:rsidR="00000000" w:rsidRPr="00000000">
              <w:rPr>
                <w:rFonts w:ascii="Roboto" w:cs="Roboto" w:eastAsia="Roboto" w:hAnsi="Roboto"/>
                <w:color w:val="ffffff"/>
                <w:rtl w:val="0"/>
              </w:rPr>
              <w:t xml:space="preserve">.</w:t>
            </w:r>
            <w:r w:rsidDel="00000000" w:rsidR="00000000" w:rsidRPr="00000000">
              <w:rPr>
                <w:rtl w:val="0"/>
              </w:rPr>
            </w:r>
          </w:p>
        </w:tc>
      </w:tr>
    </w:tbl>
    <w:p w:rsidR="00000000" w:rsidDel="00000000" w:rsidP="00000000" w:rsidRDefault="00000000" w:rsidRPr="00000000" w14:paraId="0000001D">
      <w:pPr>
        <w:rPr>
          <w:rFonts w:ascii="Roboto" w:cs="Roboto" w:eastAsia="Roboto" w:hAnsi="Roboto"/>
        </w:rPr>
      </w:pPr>
      <w:r w:rsidDel="00000000" w:rsidR="00000000" w:rsidRPr="00000000">
        <w:rPr>
          <w:rtl w:val="0"/>
        </w:rPr>
      </w:r>
    </w:p>
    <w:p w:rsidR="00000000" w:rsidDel="00000000" w:rsidP="00000000" w:rsidRDefault="00000000" w:rsidRPr="00000000" w14:paraId="0000001E">
      <w:pPr>
        <w:widowControl w:val="0"/>
        <w:spacing w:line="240" w:lineRule="auto"/>
        <w:jc w:val="center"/>
        <w:rPr>
          <w:rFonts w:ascii="Roboto" w:cs="Roboto" w:eastAsia="Roboto" w:hAnsi="Roboto"/>
          <w:b w:val="1"/>
          <w:bCs w:val="1"/>
          <w:color w:val="01a5cc"/>
        </w:rPr>
      </w:pPr>
      <w:r w:rsidDel="00000000" w:rsidR="00000000" w:rsidRPr="00000000">
        <w:rPr>
          <w:rtl w:val="0"/>
        </w:rPr>
      </w:r>
    </w:p>
    <w:p w:rsidR="00000000" w:rsidDel="00000000" w:rsidP="00000000" w:rsidRDefault="00000000" w:rsidRPr="00000000" w14:paraId="0000001F">
      <w:pPr>
        <w:widowControl w:val="0"/>
        <w:spacing w:line="240" w:lineRule="auto"/>
        <w:jc w:val="center"/>
        <w:rPr>
          <w:rFonts w:ascii="Roboto" w:cs="Roboto" w:eastAsia="Roboto" w:hAnsi="Roboto"/>
          <w:b w:val="1"/>
          <w:bCs w:val="1"/>
          <w:color w:val="01a5cc"/>
        </w:rPr>
      </w:pPr>
      <w:r w:rsidDel="00000000" w:rsidR="00000000" w:rsidRPr="00000000">
        <w:rPr>
          <w:rFonts w:ascii="Roboto" w:cs="Roboto" w:eastAsia="Roboto" w:hAnsi="Roboto"/>
          <w:b w:val="1"/>
          <w:bCs w:val="1"/>
          <w:color w:val="01a5cc"/>
          <w:rtl w:val="0"/>
        </w:rPr>
        <w:t xml:space="preserve">A Faith-Informed Response</w:t>
      </w:r>
    </w:p>
    <w:p w:rsidR="00000000" w:rsidDel="00000000" w:rsidP="00000000" w:rsidRDefault="00000000" w:rsidRPr="00000000" w14:paraId="00000020">
      <w:pPr>
        <w:widowControl w:val="0"/>
        <w:spacing w:line="240" w:lineRule="auto"/>
        <w:rPr>
          <w:rFonts w:ascii="Roboto" w:cs="Roboto" w:eastAsia="Roboto" w:hAnsi="Roboto"/>
          <w:b w:val="1"/>
          <w:bCs w:val="1"/>
          <w:sz w:val="20"/>
          <w:szCs w:val="2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8238744</wp:posOffset>
            </wp:positionH>
            <wp:positionV relativeFrom="paragraph">
              <wp:posOffset>180975</wp:posOffset>
            </wp:positionV>
            <wp:extent cx="1828800" cy="2130552"/>
            <wp:effectExtent b="0" l="0" r="0" t="0"/>
            <wp:wrapSquare wrapText="bothSides" distB="114300" distT="114300" distL="114300" distR="114300"/>
            <wp:docPr id="1" name="image1.jpg"/>
            <a:graphic>
              <a:graphicData uri="http://schemas.openxmlformats.org/drawingml/2006/picture">
                <pic:pic>
                  <pic:nvPicPr>
                    <pic:cNvPr id="0" name="image1.jpg"/>
                    <pic:cNvPicPr preferRelativeResize="0"/>
                  </pic:nvPicPr>
                  <pic:blipFill>
                    <a:blip r:embed="rId7"/>
                    <a:srcRect b="0" l="24377" r="18419" t="0"/>
                    <a:stretch>
                      <a:fillRect/>
                    </a:stretch>
                  </pic:blipFill>
                  <pic:spPr>
                    <a:xfrm>
                      <a:off x="0" y="0"/>
                      <a:ext cx="1828800" cy="2130552"/>
                    </a:xfrm>
                    <a:prstGeom prst="rect"/>
                    <a:ln/>
                  </pic:spPr>
                </pic:pic>
              </a:graphicData>
            </a:graphic>
          </wp:anchor>
        </w:drawing>
      </w:r>
    </w:p>
    <w:p w:rsidR="00000000" w:rsidDel="00000000" w:rsidP="00000000" w:rsidRDefault="00000000" w:rsidRPr="00000000" w14:paraId="00000021">
      <w:pPr>
        <w:widowControl w:val="0"/>
        <w:spacing w:line="240" w:lineRule="auto"/>
        <w:rPr>
          <w:rFonts w:ascii="Roboto" w:cs="Roboto" w:eastAsia="Roboto" w:hAnsi="Roboto"/>
          <w:b w:val="1"/>
          <w:bCs w:val="1"/>
          <w:sz w:val="20"/>
          <w:szCs w:val="20"/>
        </w:rPr>
      </w:pPr>
      <w:r w:rsidDel="00000000" w:rsidR="00000000" w:rsidRPr="00000000">
        <w:rPr>
          <w:rFonts w:ascii="Roboto" w:cs="Roboto" w:eastAsia="Roboto" w:hAnsi="Roboto"/>
          <w:b w:val="1"/>
          <w:bCs w:val="1"/>
          <w:sz w:val="20"/>
          <w:szCs w:val="20"/>
          <w:rtl w:val="0"/>
        </w:rPr>
        <w:t xml:space="preserve">How are faith communities impacted?</w:t>
      </w:r>
    </w:p>
    <w:p w:rsidR="00000000" w:rsidDel="00000000" w:rsidP="00000000" w:rsidRDefault="00000000" w:rsidRPr="00000000" w14:paraId="00000022">
      <w:pPr>
        <w:widowControl w:val="0"/>
        <w:numPr>
          <w:ilvl w:val="0"/>
          <w:numId w:val="4"/>
        </w:numPr>
        <w:spacing w:line="240" w:lineRule="auto"/>
        <w:ind w:left="720" w:hanging="360"/>
        <w:rPr>
          <w:rFonts w:ascii="Roboto" w:cs="Roboto" w:eastAsia="Roboto" w:hAnsi="Roboto"/>
          <w:sz w:val="20"/>
          <w:szCs w:val="20"/>
        </w:rPr>
      </w:pPr>
      <w:r w:rsidDel="00000000" w:rsidR="00000000" w:rsidRPr="00000000">
        <w:rPr>
          <w:rFonts w:ascii="Roboto" w:cs="Roboto" w:eastAsia="Roboto" w:hAnsi="Roboto"/>
          <w:sz w:val="20"/>
          <w:szCs w:val="20"/>
          <w:rtl w:val="0"/>
        </w:rPr>
        <w:t xml:space="preserve">The results of less money donated from other countries are already being felt in faith communities across SSA. Medical clinics have closed, medicines have run out, and many skilled health workers lost their jobs. Many people who benefited from healthcare supported by money from other countries are now without the care they need. </w:t>
      </w:r>
      <w:r w:rsidDel="00000000" w:rsidR="00000000" w:rsidRPr="00000000">
        <w:rPr>
          <w:rtl w:val="0"/>
        </w:rPr>
      </w:r>
    </w:p>
    <w:p w:rsidR="00000000" w:rsidDel="00000000" w:rsidP="00000000" w:rsidRDefault="00000000" w:rsidRPr="00000000" w14:paraId="00000023">
      <w:pPr>
        <w:widowControl w:val="0"/>
        <w:spacing w:line="240" w:lineRule="auto"/>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24">
      <w:pPr>
        <w:widowControl w:val="0"/>
        <w:spacing w:line="240" w:lineRule="auto"/>
        <w:rPr>
          <w:rFonts w:ascii="Roboto" w:cs="Roboto" w:eastAsia="Roboto" w:hAnsi="Roboto"/>
          <w:b w:val="1"/>
          <w:bCs w:val="1"/>
          <w:sz w:val="20"/>
          <w:szCs w:val="20"/>
        </w:rPr>
      </w:pPr>
      <w:r w:rsidDel="00000000" w:rsidR="00000000" w:rsidRPr="00000000">
        <w:rPr>
          <w:rFonts w:ascii="Roboto" w:cs="Roboto" w:eastAsia="Roboto" w:hAnsi="Roboto"/>
          <w:b w:val="1"/>
          <w:bCs w:val="1"/>
          <w:sz w:val="20"/>
          <w:szCs w:val="20"/>
          <w:rtl w:val="0"/>
        </w:rPr>
        <w:t xml:space="preserve">Why does this matter to faith communities?</w:t>
      </w:r>
    </w:p>
    <w:p w:rsidR="00000000" w:rsidDel="00000000" w:rsidP="00000000" w:rsidRDefault="00000000" w:rsidRPr="00000000" w14:paraId="00000025">
      <w:pPr>
        <w:widowControl w:val="0"/>
        <w:numPr>
          <w:ilvl w:val="0"/>
          <w:numId w:val="5"/>
        </w:numPr>
        <w:spacing w:line="240" w:lineRule="auto"/>
        <w:ind w:left="720" w:hanging="360"/>
        <w:rPr>
          <w:rFonts w:ascii="Roboto" w:cs="Roboto" w:eastAsia="Roboto" w:hAnsi="Roboto"/>
          <w:sz w:val="20"/>
          <w:szCs w:val="20"/>
        </w:rPr>
      </w:pPr>
      <w:r w:rsidDel="00000000" w:rsidR="00000000" w:rsidRPr="00000000">
        <w:rPr>
          <w:rFonts w:ascii="Roboto" w:cs="Roboto" w:eastAsia="Roboto" w:hAnsi="Roboto"/>
          <w:sz w:val="20"/>
          <w:szCs w:val="20"/>
          <w:rtl w:val="0"/>
        </w:rPr>
        <w:t xml:space="preserve">A government that allows its people to go without basic healthcare because it chose not to fund it, when the money exists, is failing in one of its most important duties. The Bible calls leaders to seek justice for the poor and vulnerable. The health of a nation's people reflects the values of its leaders. When governments do not spend enough money on health, while the most vulnerable suffer and die, that is a justice issue, and the church is called to address it. Faith communities have a long history of advocating for the dignity and rights of the poor, and this moment calls for that voice again.</w:t>
      </w:r>
    </w:p>
    <w:p w:rsidR="00000000" w:rsidDel="00000000" w:rsidP="00000000" w:rsidRDefault="00000000" w:rsidRPr="00000000" w14:paraId="00000026">
      <w:pPr>
        <w:widowControl w:val="0"/>
        <w:spacing w:line="240" w:lineRule="auto"/>
        <w:ind w:left="720" w:firstLine="0"/>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27">
      <w:pPr>
        <w:widowControl w:val="0"/>
        <w:spacing w:line="240" w:lineRule="auto"/>
        <w:rPr>
          <w:rFonts w:ascii="Roboto" w:cs="Roboto" w:eastAsia="Roboto" w:hAnsi="Roboto"/>
          <w:b w:val="1"/>
          <w:bCs w:val="1"/>
          <w:sz w:val="20"/>
          <w:szCs w:val="20"/>
        </w:rPr>
      </w:pPr>
      <w:r w:rsidDel="00000000" w:rsidR="00000000" w:rsidRPr="00000000">
        <w:rPr>
          <w:rFonts w:ascii="Roboto" w:cs="Roboto" w:eastAsia="Roboto" w:hAnsi="Roboto"/>
          <w:b w:val="1"/>
          <w:bCs w:val="1"/>
          <w:sz w:val="20"/>
          <w:szCs w:val="20"/>
          <w:rtl w:val="0"/>
        </w:rPr>
        <w:t xml:space="preserve">Why should religious leaders act?</w:t>
      </w:r>
    </w:p>
    <w:p w:rsidR="00000000" w:rsidDel="00000000" w:rsidP="00000000" w:rsidRDefault="00000000" w:rsidRPr="00000000" w14:paraId="00000028">
      <w:pPr>
        <w:widowControl w:val="0"/>
        <w:numPr>
          <w:ilvl w:val="0"/>
          <w:numId w:val="6"/>
        </w:numPr>
        <w:spacing w:line="240" w:lineRule="auto"/>
        <w:ind w:left="720" w:hanging="360"/>
        <w:rPr>
          <w:rFonts w:ascii="Roboto" w:cs="Roboto" w:eastAsia="Roboto" w:hAnsi="Roboto"/>
          <w:sz w:val="20"/>
          <w:szCs w:val="20"/>
        </w:rPr>
      </w:pPr>
      <w:r w:rsidDel="00000000" w:rsidR="00000000" w:rsidRPr="00000000">
        <w:rPr>
          <w:rFonts w:ascii="Roboto" w:cs="Roboto" w:eastAsia="Roboto" w:hAnsi="Roboto"/>
          <w:sz w:val="20"/>
          <w:szCs w:val="20"/>
          <w:rtl w:val="0"/>
        </w:rPr>
        <w:t xml:space="preserve">Governments across SSA are under enormous pressure right now due to debt, financial difficulties, and the sudden loss of money donated from other countries. Because of this situation, decisions about how to spend government money will define who lives and who dies. The people who will die if governments do not act cannot speak for themselves in the halls of power, but faith leaders can.</w:t>
      </w:r>
      <w:r w:rsidDel="00000000" w:rsidR="00000000" w:rsidRPr="00000000">
        <w:rPr>
          <w:rtl w:val="0"/>
        </w:rPr>
      </w:r>
    </w:p>
    <w:p w:rsidR="00000000" w:rsidDel="00000000" w:rsidP="00000000" w:rsidRDefault="00000000" w:rsidRPr="00000000" w14:paraId="00000029">
      <w:pPr>
        <w:widowControl w:val="0"/>
        <w:spacing w:line="240" w:lineRule="auto"/>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2A">
      <w:pPr>
        <w:widowControl w:val="0"/>
        <w:spacing w:line="240" w:lineRule="auto"/>
        <w:rPr>
          <w:rFonts w:ascii="Roboto" w:cs="Roboto" w:eastAsia="Roboto" w:hAnsi="Roboto"/>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B">
      <w:pPr>
        <w:widowControl w:val="0"/>
        <w:spacing w:line="240" w:lineRule="auto"/>
        <w:jc w:val="center"/>
        <w:rPr>
          <w:rFonts w:ascii="Roboto" w:cs="Roboto" w:eastAsia="Roboto" w:hAnsi="Roboto"/>
          <w:b w:val="1"/>
          <w:bCs w:val="1"/>
          <w:color w:val="01a5cc"/>
        </w:rPr>
      </w:pPr>
      <w:r w:rsidDel="00000000" w:rsidR="00000000" w:rsidRPr="00000000">
        <w:rPr>
          <w:rFonts w:ascii="Roboto" w:cs="Roboto" w:eastAsia="Roboto" w:hAnsi="Roboto"/>
          <w:b w:val="1"/>
          <w:bCs w:val="1"/>
          <w:color w:val="01a5cc"/>
          <w:rtl w:val="0"/>
        </w:rPr>
        <w:t xml:space="preserve">Related Scriptures</w:t>
      </w:r>
    </w:p>
    <w:p w:rsidR="00000000" w:rsidDel="00000000" w:rsidP="00000000" w:rsidRDefault="00000000" w:rsidRPr="00000000" w14:paraId="0000002C">
      <w:pPr>
        <w:widowControl w:val="0"/>
        <w:spacing w:line="240" w:lineRule="auto"/>
        <w:jc w:val="center"/>
        <w:rPr>
          <w:rFonts w:ascii="Roboto" w:cs="Roboto" w:eastAsia="Roboto" w:hAnsi="Roboto"/>
          <w:b w:val="1"/>
          <w:bCs w:val="1"/>
          <w:color w:val="01a5cc"/>
        </w:rPr>
      </w:pPr>
      <w:r w:rsidDel="00000000" w:rsidR="00000000" w:rsidRPr="00000000">
        <w:rPr>
          <w:rtl w:val="0"/>
        </w:rPr>
      </w:r>
    </w:p>
    <w:p w:rsidR="00000000" w:rsidDel="00000000" w:rsidP="00000000" w:rsidRDefault="00000000" w:rsidRPr="00000000" w14:paraId="0000002D">
      <w:pPr>
        <w:widowControl w:val="0"/>
        <w:numPr>
          <w:ilvl w:val="0"/>
          <w:numId w:val="2"/>
        </w:numPr>
        <w:spacing w:after="0" w:afterAutospacing="0" w:line="240" w:lineRule="auto"/>
        <w:ind w:left="720" w:hanging="360"/>
        <w:rPr>
          <w:rFonts w:ascii="Roboto" w:cs="Roboto" w:eastAsia="Roboto" w:hAnsi="Roboto"/>
          <w:sz w:val="20"/>
          <w:szCs w:val="20"/>
        </w:rPr>
      </w:pPr>
      <w:r w:rsidDel="00000000" w:rsidR="00000000" w:rsidRPr="00000000">
        <w:rPr>
          <w:rFonts w:ascii="Roboto" w:cs="Roboto" w:eastAsia="Roboto" w:hAnsi="Roboto"/>
          <w:sz w:val="20"/>
          <w:szCs w:val="20"/>
          <w:rtl w:val="0"/>
        </w:rPr>
        <w:t xml:space="preserve">"Speak up for those who cannot speak for themselves, for the rights of all who are destitute." Proverbs 31:8, NIV</w:t>
      </w:r>
    </w:p>
    <w:p w:rsidR="00000000" w:rsidDel="00000000" w:rsidP="00000000" w:rsidRDefault="00000000" w:rsidRPr="00000000" w14:paraId="0000002E">
      <w:pPr>
        <w:numPr>
          <w:ilvl w:val="0"/>
          <w:numId w:val="2"/>
        </w:numPr>
        <w:spacing w:after="0" w:afterAutospacing="0" w:before="0" w:beforeAutospacing="0" w:line="240" w:lineRule="auto"/>
        <w:ind w:left="720" w:hanging="360"/>
        <w:rPr>
          <w:rFonts w:ascii="Roboto" w:cs="Roboto" w:eastAsia="Roboto" w:hAnsi="Roboto"/>
          <w:sz w:val="20"/>
          <w:szCs w:val="20"/>
        </w:rPr>
      </w:pPr>
      <w:r w:rsidDel="00000000" w:rsidR="00000000" w:rsidRPr="00000000">
        <w:rPr>
          <w:rFonts w:ascii="Roboto" w:cs="Roboto" w:eastAsia="Roboto" w:hAnsi="Roboto"/>
          <w:sz w:val="20"/>
          <w:szCs w:val="20"/>
          <w:rtl w:val="0"/>
        </w:rPr>
        <w:t xml:space="preserve">"Learn to do right; seek justice. Defend the oppressed. Take up the cause of the fatherless; plead the case of the widow." Isaiah 1:17, NIV</w:t>
      </w:r>
    </w:p>
    <w:p w:rsidR="00000000" w:rsidDel="00000000" w:rsidP="00000000" w:rsidRDefault="00000000" w:rsidRPr="00000000" w14:paraId="0000002F">
      <w:pPr>
        <w:numPr>
          <w:ilvl w:val="0"/>
          <w:numId w:val="2"/>
        </w:numPr>
        <w:spacing w:after="240" w:before="0" w:beforeAutospacing="0" w:line="240" w:lineRule="auto"/>
        <w:ind w:left="720" w:hanging="360"/>
        <w:rPr>
          <w:rFonts w:ascii="Roboto" w:cs="Roboto" w:eastAsia="Roboto" w:hAnsi="Roboto"/>
          <w:sz w:val="20"/>
          <w:szCs w:val="20"/>
        </w:rPr>
      </w:pPr>
      <w:r w:rsidDel="00000000" w:rsidR="00000000" w:rsidRPr="00000000">
        <w:rPr>
          <w:rFonts w:ascii="Roboto" w:cs="Roboto" w:eastAsia="Roboto" w:hAnsi="Roboto"/>
          <w:sz w:val="20"/>
          <w:szCs w:val="20"/>
          <w:rtl w:val="0"/>
        </w:rPr>
        <w:t xml:space="preserve">"If anyone has material possessions and sees a brother or sister in need but has no pity on them, how can the love of God be in that person?" 1 John 3:17, NIV</w:t>
      </w:r>
      <w:r w:rsidDel="00000000" w:rsidR="00000000" w:rsidRPr="00000000">
        <w:rPr>
          <w:rtl w:val="0"/>
        </w:rPr>
      </w:r>
    </w:p>
    <w:p w:rsidR="00000000" w:rsidDel="00000000" w:rsidP="00000000" w:rsidRDefault="00000000" w:rsidRPr="00000000" w14:paraId="00000030">
      <w:pPr>
        <w:rPr>
          <w:rFonts w:ascii="Roboto" w:cs="Roboto" w:eastAsia="Roboto" w:hAnsi="Robo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1">
      <w:pPr>
        <w:widowControl w:val="0"/>
        <w:spacing w:line="240" w:lineRule="auto"/>
        <w:jc w:val="center"/>
        <w:rPr>
          <w:rFonts w:ascii="Roboto" w:cs="Roboto" w:eastAsia="Roboto" w:hAnsi="Roboto"/>
          <w:sz w:val="20"/>
          <w:szCs w:val="20"/>
        </w:rPr>
      </w:pPr>
      <w:r w:rsidDel="00000000" w:rsidR="00000000" w:rsidRPr="00000000">
        <w:rPr>
          <w:rFonts w:ascii="Roboto" w:cs="Roboto" w:eastAsia="Roboto" w:hAnsi="Roboto"/>
          <w:b w:val="1"/>
          <w:bCs w:val="1"/>
          <w:color w:val="01a5cc"/>
          <w:rtl w:val="0"/>
        </w:rPr>
        <w:t xml:space="preserve">Talking Points for Sermons, Meetings, and Social Media</w:t>
      </w:r>
      <w:r w:rsidDel="00000000" w:rsidR="00000000" w:rsidRPr="00000000">
        <w:rPr>
          <w:rtl w:val="0"/>
        </w:rPr>
      </w:r>
    </w:p>
    <w:p w:rsidR="00000000" w:rsidDel="00000000" w:rsidP="00000000" w:rsidRDefault="00000000" w:rsidRPr="00000000" w14:paraId="00000032">
      <w:pPr>
        <w:widowControl w:val="0"/>
        <w:spacing w:line="240" w:lineRule="auto"/>
        <w:rPr>
          <w:rFonts w:ascii="Roboto" w:cs="Roboto" w:eastAsia="Roboto" w:hAnsi="Roboto"/>
          <w:b w:val="1"/>
          <w:bCs w:val="1"/>
          <w:sz w:val="20"/>
          <w:szCs w:val="20"/>
        </w:rPr>
      </w:pPr>
      <w:r w:rsidDel="00000000" w:rsidR="00000000" w:rsidRPr="00000000">
        <w:rPr>
          <w:rFonts w:ascii="Roboto" w:cs="Roboto" w:eastAsia="Roboto" w:hAnsi="Roboto"/>
          <w:b w:val="1"/>
          <w:bCs w:val="1"/>
          <w:sz w:val="20"/>
          <w:szCs w:val="20"/>
          <w:rtl w:val="0"/>
        </w:rPr>
        <w:t xml:space="preserve">Key Messages to Share</w:t>
      </w:r>
    </w:p>
    <w:p w:rsidR="00000000" w:rsidDel="00000000" w:rsidP="00000000" w:rsidRDefault="00000000" w:rsidRPr="00000000" w14:paraId="00000033">
      <w:pPr>
        <w:widowControl w:val="0"/>
        <w:numPr>
          <w:ilvl w:val="0"/>
          <w:numId w:val="3"/>
        </w:numPr>
        <w:spacing w:after="0" w:afterAutospacing="0" w:line="240" w:lineRule="auto"/>
        <w:ind w:left="720" w:hanging="360"/>
        <w:rPr>
          <w:rFonts w:ascii="Roboto" w:cs="Roboto" w:eastAsia="Roboto" w:hAnsi="Roboto"/>
          <w:sz w:val="20"/>
          <w:szCs w:val="20"/>
        </w:rPr>
      </w:pPr>
      <w:r w:rsidDel="00000000" w:rsidR="00000000" w:rsidRPr="00000000">
        <w:rPr>
          <w:rFonts w:ascii="Roboto" w:cs="Roboto" w:eastAsia="Roboto" w:hAnsi="Roboto"/>
          <w:sz w:val="20"/>
          <w:szCs w:val="20"/>
          <w:rtl w:val="0"/>
        </w:rPr>
        <w:t xml:space="preserve">Money from other countries for health programming is decreasing, and the people affected are the poorest and most vulnerable members of our communities.</w:t>
      </w:r>
    </w:p>
    <w:p w:rsidR="00000000" w:rsidDel="00000000" w:rsidP="00000000" w:rsidRDefault="00000000" w:rsidRPr="00000000" w14:paraId="00000034">
      <w:pPr>
        <w:numPr>
          <w:ilvl w:val="0"/>
          <w:numId w:val="3"/>
        </w:numPr>
        <w:spacing w:after="0" w:afterAutospacing="0" w:before="0" w:beforeAutospacing="0" w:line="240" w:lineRule="auto"/>
        <w:ind w:left="720" w:hanging="360"/>
        <w:rPr>
          <w:rFonts w:ascii="Roboto" w:cs="Roboto" w:eastAsia="Roboto" w:hAnsi="Roboto"/>
          <w:sz w:val="20"/>
          <w:szCs w:val="20"/>
        </w:rPr>
      </w:pPr>
      <w:r w:rsidDel="00000000" w:rsidR="00000000" w:rsidRPr="00000000">
        <w:rPr>
          <w:rFonts w:ascii="Roboto" w:cs="Roboto" w:eastAsia="Roboto" w:hAnsi="Roboto"/>
          <w:sz w:val="20"/>
          <w:szCs w:val="20"/>
          <w:rtl w:val="0"/>
        </w:rPr>
        <w:t xml:space="preserve">African governments made a promise in 2001 to spend at least 15% of their budgets on health. Most have not kept that promise. Now is the time to hold them accountable.</w:t>
      </w:r>
    </w:p>
    <w:p w:rsidR="00000000" w:rsidDel="00000000" w:rsidP="00000000" w:rsidRDefault="00000000" w:rsidRPr="00000000" w14:paraId="00000035">
      <w:pPr>
        <w:numPr>
          <w:ilvl w:val="0"/>
          <w:numId w:val="3"/>
        </w:numPr>
        <w:spacing w:after="240" w:before="0" w:beforeAutospacing="0" w:line="240" w:lineRule="auto"/>
        <w:ind w:left="720" w:hanging="360"/>
        <w:rPr>
          <w:rFonts w:ascii="Roboto" w:cs="Roboto" w:eastAsia="Roboto" w:hAnsi="Roboto"/>
          <w:sz w:val="20"/>
          <w:szCs w:val="20"/>
        </w:rPr>
      </w:pPr>
      <w:r w:rsidDel="00000000" w:rsidR="00000000" w:rsidRPr="00000000">
        <w:rPr>
          <w:rFonts w:ascii="Roboto" w:cs="Roboto" w:eastAsia="Roboto" w:hAnsi="Roboto"/>
          <w:sz w:val="20"/>
          <w:szCs w:val="20"/>
          <w:rtl w:val="0"/>
        </w:rPr>
        <w:t xml:space="preserve">A government that invests in the health of its people is not spending money; it is building a nation. Our leaders must be called to act.</w:t>
      </w:r>
      <w:r w:rsidDel="00000000" w:rsidR="00000000" w:rsidRPr="00000000">
        <w:rPr>
          <w:rtl w:val="0"/>
        </w:rPr>
      </w:r>
    </w:p>
    <w:p w:rsidR="00000000" w:rsidDel="00000000" w:rsidP="00000000" w:rsidRDefault="00000000" w:rsidRPr="00000000" w14:paraId="00000036">
      <w:pPr>
        <w:widowControl w:val="0"/>
        <w:spacing w:line="240" w:lineRule="auto"/>
        <w:rPr>
          <w:rFonts w:ascii="Roboto" w:cs="Roboto" w:eastAsia="Roboto" w:hAnsi="Roboto"/>
          <w:b w:val="1"/>
          <w:bCs w:val="1"/>
          <w:sz w:val="20"/>
          <w:szCs w:val="20"/>
        </w:rPr>
      </w:pPr>
      <w:r w:rsidDel="00000000" w:rsidR="00000000" w:rsidRPr="00000000">
        <w:rPr>
          <w:rFonts w:ascii="Roboto" w:cs="Roboto" w:eastAsia="Roboto" w:hAnsi="Roboto"/>
          <w:b w:val="1"/>
          <w:bCs w:val="1"/>
          <w:sz w:val="20"/>
          <w:szCs w:val="20"/>
          <w:rtl w:val="0"/>
        </w:rPr>
        <w:t xml:space="preserve">How to Start the Conversation</w:t>
      </w:r>
    </w:p>
    <w:p w:rsidR="00000000" w:rsidDel="00000000" w:rsidP="00000000" w:rsidRDefault="00000000" w:rsidRPr="00000000" w14:paraId="00000037">
      <w:pPr>
        <w:widowControl w:val="0"/>
        <w:numPr>
          <w:ilvl w:val="0"/>
          <w:numId w:val="9"/>
        </w:numPr>
        <w:spacing w:after="0" w:afterAutospacing="0" w:line="240" w:lineRule="auto"/>
        <w:ind w:left="720" w:hanging="360"/>
        <w:rPr>
          <w:rFonts w:ascii="Roboto" w:cs="Roboto" w:eastAsia="Roboto" w:hAnsi="Roboto"/>
          <w:sz w:val="20"/>
          <w:szCs w:val="20"/>
        </w:rPr>
      </w:pPr>
      <w:r w:rsidDel="00000000" w:rsidR="00000000" w:rsidRPr="00000000">
        <w:rPr>
          <w:rFonts w:ascii="Roboto" w:cs="Roboto" w:eastAsia="Roboto" w:hAnsi="Roboto"/>
          <w:i w:val="1"/>
          <w:iCs w:val="1"/>
          <w:color w:val="005b82"/>
          <w:sz w:val="20"/>
          <w:szCs w:val="20"/>
          <w:rtl w:val="0"/>
        </w:rPr>
        <w:t xml:space="preserve">"The clinics that cared for our people, the medicines that kept our brothers and sisters alive, the money that paid for them has been cut. Our governments must now step up. And we must call them to do it."</w:t>
      </w:r>
    </w:p>
    <w:p w:rsidR="00000000" w:rsidDel="00000000" w:rsidP="00000000" w:rsidRDefault="00000000" w:rsidRPr="00000000" w14:paraId="00000038">
      <w:pPr>
        <w:numPr>
          <w:ilvl w:val="0"/>
          <w:numId w:val="9"/>
        </w:numPr>
        <w:spacing w:after="0" w:afterAutospacing="0" w:before="0" w:beforeAutospacing="0" w:line="240" w:lineRule="auto"/>
        <w:ind w:left="720" w:hanging="360"/>
        <w:rPr>
          <w:rFonts w:ascii="Roboto" w:cs="Roboto" w:eastAsia="Roboto" w:hAnsi="Roboto"/>
          <w:sz w:val="20"/>
          <w:szCs w:val="20"/>
        </w:rPr>
      </w:pPr>
      <w:r w:rsidDel="00000000" w:rsidR="00000000" w:rsidRPr="00000000">
        <w:rPr>
          <w:rFonts w:ascii="Roboto" w:cs="Roboto" w:eastAsia="Roboto" w:hAnsi="Roboto"/>
          <w:sz w:val="20"/>
          <w:szCs w:val="20"/>
          <w:rtl w:val="0"/>
        </w:rPr>
        <w:t xml:space="preserve">Share that African countries have both the obligation and, in many cases, the money to pay for their own health systems if governments choose to prioritize it.</w:t>
      </w:r>
    </w:p>
    <w:p w:rsidR="00000000" w:rsidDel="00000000" w:rsidP="00000000" w:rsidRDefault="00000000" w:rsidRPr="00000000" w14:paraId="00000039">
      <w:pPr>
        <w:numPr>
          <w:ilvl w:val="0"/>
          <w:numId w:val="9"/>
        </w:numPr>
        <w:spacing w:after="0" w:afterAutospacing="0" w:before="0" w:beforeAutospacing="0" w:line="240" w:lineRule="auto"/>
        <w:ind w:left="720" w:hanging="360"/>
        <w:rPr>
          <w:rFonts w:ascii="Roboto" w:cs="Roboto" w:eastAsia="Roboto" w:hAnsi="Roboto"/>
          <w:sz w:val="20"/>
          <w:szCs w:val="20"/>
        </w:rPr>
      </w:pPr>
      <w:r w:rsidDel="00000000" w:rsidR="00000000" w:rsidRPr="00000000">
        <w:rPr>
          <w:rFonts w:ascii="Roboto" w:cs="Roboto" w:eastAsia="Roboto" w:hAnsi="Roboto"/>
          <w:sz w:val="20"/>
          <w:szCs w:val="20"/>
          <w:rtl w:val="0"/>
        </w:rPr>
        <w:t xml:space="preserve">Point out that some governments are already responding; in 2025, </w:t>
      </w:r>
      <w:r w:rsidDel="00000000" w:rsidR="00000000" w:rsidRPr="00000000">
        <w:rPr>
          <w:rFonts w:ascii="Roboto" w:cs="Roboto" w:eastAsia="Roboto" w:hAnsi="Roboto"/>
          <w:sz w:val="20"/>
          <w:szCs w:val="20"/>
          <w:rtl w:val="0"/>
        </w:rPr>
        <w:t xml:space="preserve">Nigeria increased its health budget by $200 million to offset a decrease in money from other countries, and Ghana</w:t>
      </w:r>
      <w:r w:rsidDel="00000000" w:rsidR="00000000" w:rsidRPr="00000000">
        <w:rPr>
          <w:rFonts w:ascii="Roboto" w:cs="Roboto" w:eastAsia="Roboto" w:hAnsi="Roboto"/>
          <w:sz w:val="20"/>
          <w:szCs w:val="20"/>
          <w:rtl w:val="0"/>
        </w:rPr>
        <w:t xml:space="preserve"> increased its own funding for health care by removing a limit on money collected for national health insurance. </w:t>
      </w:r>
    </w:p>
    <w:p w:rsidR="00000000" w:rsidDel="00000000" w:rsidP="00000000" w:rsidRDefault="00000000" w:rsidRPr="00000000" w14:paraId="0000003A">
      <w:pPr>
        <w:numPr>
          <w:ilvl w:val="0"/>
          <w:numId w:val="9"/>
        </w:numPr>
        <w:spacing w:after="240" w:before="0" w:beforeAutospacing="0" w:line="240" w:lineRule="auto"/>
        <w:ind w:left="720" w:hanging="360"/>
        <w:rPr>
          <w:rFonts w:ascii="Roboto" w:cs="Roboto" w:eastAsia="Roboto" w:hAnsi="Roboto"/>
          <w:sz w:val="20"/>
          <w:szCs w:val="20"/>
        </w:rPr>
      </w:pPr>
      <w:r w:rsidDel="00000000" w:rsidR="00000000" w:rsidRPr="00000000">
        <w:rPr>
          <w:rFonts w:ascii="Roboto" w:cs="Roboto" w:eastAsia="Roboto" w:hAnsi="Roboto"/>
          <w:sz w:val="20"/>
          <w:szCs w:val="20"/>
          <w:rtl w:val="0"/>
        </w:rPr>
        <w:t xml:space="preserve">Call your congregation to pray specifically and regularly for the expansion of health resources in your country.</w:t>
      </w:r>
      <w:r w:rsidDel="00000000" w:rsidR="00000000" w:rsidRPr="00000000">
        <w:rPr>
          <w:rtl w:val="0"/>
        </w:rPr>
      </w:r>
    </w:p>
    <w:p w:rsidR="00000000" w:rsidDel="00000000" w:rsidP="00000000" w:rsidRDefault="00000000" w:rsidRPr="00000000" w14:paraId="0000003B">
      <w:pPr>
        <w:widowControl w:val="0"/>
        <w:spacing w:line="240" w:lineRule="auto"/>
        <w:jc w:val="center"/>
        <w:rPr>
          <w:rFonts w:ascii="Roboto" w:cs="Roboto" w:eastAsia="Roboto" w:hAnsi="Roboto"/>
          <w:b w:val="1"/>
          <w:bCs w:val="1"/>
          <w:color w:val="005b8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C">
      <w:pPr>
        <w:widowControl w:val="0"/>
        <w:spacing w:line="240" w:lineRule="auto"/>
        <w:jc w:val="left"/>
        <w:rPr>
          <w:rFonts w:ascii="Roboto" w:cs="Roboto" w:eastAsia="Roboto" w:hAnsi="Roboto"/>
          <w:b w:val="1"/>
          <w:bCs w:val="1"/>
          <w:color w:val="01a5cc"/>
        </w:rPr>
      </w:pPr>
      <w:r w:rsidDel="00000000" w:rsidR="00000000" w:rsidRPr="00000000">
        <w:rPr>
          <w:rtl w:val="0"/>
        </w:rPr>
      </w:r>
    </w:p>
    <w:p w:rsidR="00000000" w:rsidDel="00000000" w:rsidP="00000000" w:rsidRDefault="00000000" w:rsidRPr="00000000" w14:paraId="0000003D">
      <w:pPr>
        <w:widowControl w:val="0"/>
        <w:spacing w:line="240" w:lineRule="auto"/>
        <w:jc w:val="center"/>
        <w:rPr>
          <w:rFonts w:ascii="Roboto" w:cs="Roboto" w:eastAsia="Roboto" w:hAnsi="Roboto"/>
          <w:b w:val="1"/>
          <w:bCs w:val="1"/>
          <w:color w:val="01a5cc"/>
        </w:rPr>
      </w:pPr>
      <w:r w:rsidDel="00000000" w:rsidR="00000000" w:rsidRPr="00000000">
        <w:rPr>
          <w:rtl w:val="0"/>
        </w:rPr>
      </w:r>
    </w:p>
    <w:p w:rsidR="00000000" w:rsidDel="00000000" w:rsidP="00000000" w:rsidRDefault="00000000" w:rsidRPr="00000000" w14:paraId="0000003E">
      <w:pPr>
        <w:widowControl w:val="0"/>
        <w:spacing w:line="240" w:lineRule="auto"/>
        <w:jc w:val="center"/>
        <w:rPr>
          <w:rFonts w:ascii="Roboto" w:cs="Roboto" w:eastAsia="Roboto" w:hAnsi="Roboto"/>
          <w:i w:val="1"/>
          <w:iCs w:val="1"/>
          <w:color w:val="01a5cc"/>
        </w:rPr>
      </w:pPr>
      <w:r w:rsidDel="00000000" w:rsidR="00000000" w:rsidRPr="00000000">
        <w:rPr>
          <w:rFonts w:ascii="Roboto" w:cs="Roboto" w:eastAsia="Roboto" w:hAnsi="Roboto"/>
          <w:b w:val="1"/>
          <w:bCs w:val="1"/>
          <w:color w:val="01a5cc"/>
          <w:rtl w:val="0"/>
        </w:rPr>
        <w:t xml:space="preserve">Practical Actions for Faith Leaders and Communities</w:t>
      </w:r>
      <w:r w:rsidDel="00000000" w:rsidR="00000000" w:rsidRPr="00000000">
        <w:rPr>
          <w:rtl w:val="0"/>
        </w:rPr>
      </w:r>
    </w:p>
    <w:p w:rsidR="00000000" w:rsidDel="00000000" w:rsidP="00000000" w:rsidRDefault="00000000" w:rsidRPr="00000000" w14:paraId="0000003F">
      <w:pPr>
        <w:widowControl w:val="0"/>
        <w:spacing w:line="240" w:lineRule="auto"/>
        <w:rPr>
          <w:rFonts w:ascii="Roboto" w:cs="Roboto" w:eastAsia="Roboto" w:hAnsi="Roboto"/>
          <w:sz w:val="20"/>
          <w:szCs w:val="2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8239125</wp:posOffset>
            </wp:positionH>
            <wp:positionV relativeFrom="paragraph">
              <wp:posOffset>180975</wp:posOffset>
            </wp:positionV>
            <wp:extent cx="1828800" cy="2130552"/>
            <wp:effectExtent b="0" l="0" r="0" t="0"/>
            <wp:wrapSquare wrapText="bothSides" distB="114300" distT="114300" distL="114300" distR="114300"/>
            <wp:docPr id="2" name="image2.jpg"/>
            <a:graphic>
              <a:graphicData uri="http://schemas.openxmlformats.org/drawingml/2006/picture">
                <pic:pic>
                  <pic:nvPicPr>
                    <pic:cNvPr id="0" name="image2.jpg"/>
                    <pic:cNvPicPr preferRelativeResize="0"/>
                  </pic:nvPicPr>
                  <pic:blipFill>
                    <a:blip r:embed="rId8"/>
                    <a:srcRect b="25990" l="0" r="0" t="8422"/>
                    <a:stretch>
                      <a:fillRect/>
                    </a:stretch>
                  </pic:blipFill>
                  <pic:spPr>
                    <a:xfrm>
                      <a:off x="0" y="0"/>
                      <a:ext cx="1828800" cy="2130552"/>
                    </a:xfrm>
                    <a:prstGeom prst="rect"/>
                    <a:ln/>
                  </pic:spPr>
                </pic:pic>
              </a:graphicData>
            </a:graphic>
          </wp:anchor>
        </w:drawing>
      </w:r>
    </w:p>
    <w:p w:rsidR="00000000" w:rsidDel="00000000" w:rsidP="00000000" w:rsidRDefault="00000000" w:rsidRPr="00000000" w14:paraId="00000040">
      <w:pPr>
        <w:widowControl w:val="0"/>
        <w:spacing w:line="240" w:lineRule="auto"/>
        <w:rPr>
          <w:rFonts w:ascii="Roboto" w:cs="Roboto" w:eastAsia="Roboto" w:hAnsi="Roboto"/>
          <w:b w:val="1"/>
          <w:bCs w:val="1"/>
          <w:sz w:val="20"/>
          <w:szCs w:val="20"/>
        </w:rPr>
      </w:pPr>
      <w:r w:rsidDel="00000000" w:rsidR="00000000" w:rsidRPr="00000000">
        <w:rPr>
          <w:rFonts w:ascii="Roboto" w:cs="Roboto" w:eastAsia="Roboto" w:hAnsi="Roboto"/>
          <w:b w:val="1"/>
          <w:bCs w:val="1"/>
          <w:sz w:val="20"/>
          <w:szCs w:val="20"/>
          <w:rtl w:val="0"/>
        </w:rPr>
        <w:t xml:space="preserve">Advocate</w:t>
      </w:r>
    </w:p>
    <w:p w:rsidR="00000000" w:rsidDel="00000000" w:rsidP="00000000" w:rsidRDefault="00000000" w:rsidRPr="00000000" w14:paraId="00000041">
      <w:pPr>
        <w:widowControl w:val="0"/>
        <w:numPr>
          <w:ilvl w:val="0"/>
          <w:numId w:val="7"/>
        </w:numPr>
        <w:spacing w:after="0" w:afterAutospacing="0" w:line="240" w:lineRule="auto"/>
        <w:ind w:left="720" w:hanging="360"/>
        <w:rPr>
          <w:rFonts w:ascii="Roboto" w:cs="Roboto" w:eastAsia="Roboto" w:hAnsi="Roboto"/>
          <w:sz w:val="20"/>
          <w:szCs w:val="20"/>
        </w:rPr>
      </w:pPr>
      <w:r w:rsidDel="00000000" w:rsidR="00000000" w:rsidRPr="00000000">
        <w:rPr>
          <w:rFonts w:ascii="Roboto" w:cs="Roboto" w:eastAsia="Roboto" w:hAnsi="Roboto"/>
          <w:sz w:val="20"/>
          <w:szCs w:val="20"/>
          <w:rtl w:val="0"/>
        </w:rPr>
        <w:t xml:space="preserve">Use your position to call on your government to honor its 2001 Abuja Declaration commitment to use at least 15% of the country's budget for healthcare and to explain publicly why it has not yet done so.</w:t>
      </w:r>
    </w:p>
    <w:p w:rsidR="00000000" w:rsidDel="00000000" w:rsidP="00000000" w:rsidRDefault="00000000" w:rsidRPr="00000000" w14:paraId="00000042">
      <w:pPr>
        <w:numPr>
          <w:ilvl w:val="0"/>
          <w:numId w:val="7"/>
        </w:numPr>
        <w:spacing w:after="0" w:afterAutospacing="0" w:before="0" w:beforeAutospacing="0" w:line="240" w:lineRule="auto"/>
        <w:ind w:left="720" w:hanging="360"/>
        <w:rPr>
          <w:rFonts w:ascii="Roboto" w:cs="Roboto" w:eastAsia="Roboto" w:hAnsi="Roboto"/>
          <w:sz w:val="20"/>
          <w:szCs w:val="20"/>
        </w:rPr>
      </w:pPr>
      <w:r w:rsidDel="00000000" w:rsidR="00000000" w:rsidRPr="00000000">
        <w:rPr>
          <w:rFonts w:ascii="Roboto" w:cs="Roboto" w:eastAsia="Roboto" w:hAnsi="Roboto"/>
          <w:sz w:val="20"/>
          <w:szCs w:val="20"/>
          <w:rtl w:val="0"/>
        </w:rPr>
        <w:t xml:space="preserve">Engage with your Members of Parliament or government representatives directly by requesting meetings, writing letters, and working together with the community of faith leaders to increase the call for your country to invest more money in healthcare for its citizens.</w:t>
      </w:r>
    </w:p>
    <w:p w:rsidR="00000000" w:rsidDel="00000000" w:rsidP="00000000" w:rsidRDefault="00000000" w:rsidRPr="00000000" w14:paraId="00000043">
      <w:pPr>
        <w:numPr>
          <w:ilvl w:val="0"/>
          <w:numId w:val="7"/>
        </w:numPr>
        <w:spacing w:after="240" w:before="0" w:beforeAutospacing="0" w:line="240" w:lineRule="auto"/>
        <w:ind w:left="720" w:hanging="360"/>
        <w:rPr>
          <w:rFonts w:ascii="Roboto" w:cs="Roboto" w:eastAsia="Roboto" w:hAnsi="Roboto"/>
          <w:sz w:val="20"/>
          <w:szCs w:val="20"/>
        </w:rPr>
      </w:pPr>
      <w:r w:rsidDel="00000000" w:rsidR="00000000" w:rsidRPr="00000000">
        <w:rPr>
          <w:rFonts w:ascii="Roboto" w:cs="Roboto" w:eastAsia="Roboto" w:hAnsi="Roboto"/>
          <w:sz w:val="20"/>
          <w:szCs w:val="20"/>
          <w:rtl w:val="0"/>
        </w:rPr>
        <w:t xml:space="preserve">Join or support organizations and health advocacy groups in your country that are already asking governments to increase funding for healthcare.</w:t>
      </w:r>
      <w:r w:rsidDel="00000000" w:rsidR="00000000" w:rsidRPr="00000000">
        <w:rPr>
          <w:rtl w:val="0"/>
        </w:rPr>
      </w:r>
    </w:p>
    <w:p w:rsidR="00000000" w:rsidDel="00000000" w:rsidP="00000000" w:rsidRDefault="00000000" w:rsidRPr="00000000" w14:paraId="00000044">
      <w:pPr>
        <w:widowControl w:val="0"/>
        <w:spacing w:line="240" w:lineRule="auto"/>
        <w:rPr>
          <w:rFonts w:ascii="Roboto" w:cs="Roboto" w:eastAsia="Roboto" w:hAnsi="Roboto"/>
          <w:b w:val="1"/>
          <w:bCs w:val="1"/>
          <w:sz w:val="20"/>
          <w:szCs w:val="20"/>
        </w:rPr>
      </w:pPr>
      <w:r w:rsidDel="00000000" w:rsidR="00000000" w:rsidRPr="00000000">
        <w:rPr>
          <w:rFonts w:ascii="Roboto" w:cs="Roboto" w:eastAsia="Roboto" w:hAnsi="Roboto"/>
          <w:b w:val="1"/>
          <w:bCs w:val="1"/>
          <w:sz w:val="20"/>
          <w:szCs w:val="20"/>
          <w:rtl w:val="0"/>
        </w:rPr>
        <w:t xml:space="preserve">Address Stigma and Misconceptions</w:t>
      </w:r>
    </w:p>
    <w:p w:rsidR="00000000" w:rsidDel="00000000" w:rsidP="00000000" w:rsidRDefault="00000000" w:rsidRPr="00000000" w14:paraId="00000045">
      <w:pPr>
        <w:widowControl w:val="0"/>
        <w:numPr>
          <w:ilvl w:val="0"/>
          <w:numId w:val="13"/>
        </w:numPr>
        <w:spacing w:after="0" w:afterAutospacing="0" w:line="240" w:lineRule="auto"/>
        <w:ind w:left="720" w:hanging="360"/>
        <w:rPr>
          <w:rFonts w:ascii="Roboto" w:cs="Roboto" w:eastAsia="Roboto" w:hAnsi="Roboto"/>
          <w:sz w:val="20"/>
          <w:szCs w:val="20"/>
        </w:rPr>
      </w:pPr>
      <w:r w:rsidDel="00000000" w:rsidR="00000000" w:rsidRPr="00000000">
        <w:rPr>
          <w:rFonts w:ascii="Roboto" w:cs="Roboto" w:eastAsia="Roboto" w:hAnsi="Roboto"/>
          <w:sz w:val="20"/>
          <w:szCs w:val="20"/>
          <w:rtl w:val="0"/>
        </w:rPr>
        <w:t xml:space="preserve">Challenge the idea that spending money on healthcare is someone else's responsibility, that money donated from other countries will always be there, or that governments cannot afford to do more. The fact is that many countries can do more if healthcare is made a genuine priority.</w:t>
      </w:r>
    </w:p>
    <w:p w:rsidR="00000000" w:rsidDel="00000000" w:rsidP="00000000" w:rsidRDefault="00000000" w:rsidRPr="00000000" w14:paraId="00000046">
      <w:pPr>
        <w:numPr>
          <w:ilvl w:val="0"/>
          <w:numId w:val="13"/>
        </w:numPr>
        <w:spacing w:after="0" w:afterAutospacing="0" w:before="0" w:beforeAutospacing="0" w:line="240" w:lineRule="auto"/>
        <w:ind w:left="720" w:hanging="360"/>
        <w:rPr>
          <w:rFonts w:ascii="Roboto" w:cs="Roboto" w:eastAsia="Roboto" w:hAnsi="Roboto"/>
          <w:sz w:val="20"/>
          <w:szCs w:val="20"/>
        </w:rPr>
      </w:pPr>
      <w:r w:rsidDel="00000000" w:rsidR="00000000" w:rsidRPr="00000000">
        <w:rPr>
          <w:rFonts w:ascii="Roboto" w:cs="Roboto" w:eastAsia="Roboto" w:hAnsi="Roboto"/>
          <w:sz w:val="20"/>
          <w:szCs w:val="20"/>
          <w:rtl w:val="0"/>
        </w:rPr>
        <w:t xml:space="preserve">Correct the misconception that advocating for government health spending is a political act that faith leaders should avoid. Caring for the sick and protecting the vulnerable is at the heart of the gospel, and calling governments to do the same is a deeply faithful act.</w:t>
      </w:r>
    </w:p>
    <w:p w:rsidR="00000000" w:rsidDel="00000000" w:rsidP="00000000" w:rsidRDefault="00000000" w:rsidRPr="00000000" w14:paraId="00000047">
      <w:pPr>
        <w:numPr>
          <w:ilvl w:val="0"/>
          <w:numId w:val="13"/>
        </w:numPr>
        <w:spacing w:after="240" w:before="0" w:beforeAutospacing="0" w:line="240" w:lineRule="auto"/>
        <w:ind w:left="720" w:hanging="360"/>
        <w:rPr>
          <w:rFonts w:ascii="Roboto" w:cs="Roboto" w:eastAsia="Roboto" w:hAnsi="Roboto"/>
          <w:sz w:val="20"/>
          <w:szCs w:val="20"/>
        </w:rPr>
      </w:pPr>
      <w:r w:rsidDel="00000000" w:rsidR="00000000" w:rsidRPr="00000000">
        <w:rPr>
          <w:rFonts w:ascii="Roboto" w:cs="Roboto" w:eastAsia="Roboto" w:hAnsi="Roboto"/>
          <w:sz w:val="20"/>
          <w:szCs w:val="20"/>
          <w:rtl w:val="0"/>
        </w:rPr>
        <w:t xml:space="preserve">Speak openly about the real human cost of funding cuts, the mothers who lost access to prenatal care, the children who went without vaccinations, and the people living with HIV who ran out of medicine, so that the urgency of this issue is felt and understood.</w:t>
      </w:r>
      <w:r w:rsidDel="00000000" w:rsidR="00000000" w:rsidRPr="00000000">
        <w:rPr>
          <w:rtl w:val="0"/>
        </w:rPr>
      </w:r>
    </w:p>
    <w:p w:rsidR="00000000" w:rsidDel="00000000" w:rsidP="00000000" w:rsidRDefault="00000000" w:rsidRPr="00000000" w14:paraId="00000048">
      <w:pPr>
        <w:widowControl w:val="0"/>
        <w:spacing w:line="240" w:lineRule="auto"/>
        <w:rPr>
          <w:rFonts w:ascii="Roboto" w:cs="Roboto" w:eastAsia="Roboto" w:hAnsi="Roboto"/>
          <w:b w:val="1"/>
          <w:bCs w:val="1"/>
          <w:sz w:val="20"/>
          <w:szCs w:val="20"/>
        </w:rPr>
      </w:pPr>
      <w:r w:rsidDel="00000000" w:rsidR="00000000" w:rsidRPr="00000000">
        <w:rPr>
          <w:rFonts w:ascii="Roboto" w:cs="Roboto" w:eastAsia="Roboto" w:hAnsi="Roboto"/>
          <w:b w:val="1"/>
          <w:bCs w:val="1"/>
          <w:sz w:val="20"/>
          <w:szCs w:val="20"/>
          <w:rtl w:val="0"/>
        </w:rPr>
        <w:t xml:space="preserve">Refer People to the Right Services</w:t>
      </w:r>
    </w:p>
    <w:p w:rsidR="00000000" w:rsidDel="00000000" w:rsidP="00000000" w:rsidRDefault="00000000" w:rsidRPr="00000000" w14:paraId="00000049">
      <w:pPr>
        <w:widowControl w:val="0"/>
        <w:numPr>
          <w:ilvl w:val="0"/>
          <w:numId w:val="11"/>
        </w:numPr>
        <w:spacing w:after="0" w:afterAutospacing="0" w:line="240" w:lineRule="auto"/>
        <w:ind w:left="720" w:hanging="360"/>
        <w:rPr>
          <w:rFonts w:ascii="Roboto" w:cs="Roboto" w:eastAsia="Roboto" w:hAnsi="Roboto"/>
          <w:sz w:val="20"/>
          <w:szCs w:val="20"/>
        </w:rPr>
      </w:pPr>
      <w:r w:rsidDel="00000000" w:rsidR="00000000" w:rsidRPr="00000000">
        <w:rPr>
          <w:rFonts w:ascii="Roboto" w:cs="Roboto" w:eastAsia="Roboto" w:hAnsi="Roboto"/>
          <w:sz w:val="20"/>
          <w:szCs w:val="20"/>
          <w:rtl w:val="0"/>
        </w:rPr>
        <w:t xml:space="preserve">Stay informed about which health services are still available in your area and share that information regularly with your faith community. When programs are cut, people often do not know where else to turn.</w:t>
      </w:r>
    </w:p>
    <w:p w:rsidR="00000000" w:rsidDel="00000000" w:rsidP="00000000" w:rsidRDefault="00000000" w:rsidRPr="00000000" w14:paraId="0000004A">
      <w:pPr>
        <w:numPr>
          <w:ilvl w:val="0"/>
          <w:numId w:val="11"/>
        </w:numPr>
        <w:spacing w:after="0" w:afterAutospacing="0" w:before="0" w:beforeAutospacing="0" w:line="240" w:lineRule="auto"/>
        <w:ind w:left="720" w:hanging="360"/>
        <w:rPr>
          <w:rFonts w:ascii="Roboto" w:cs="Roboto" w:eastAsia="Roboto" w:hAnsi="Roboto"/>
          <w:sz w:val="20"/>
          <w:szCs w:val="20"/>
        </w:rPr>
      </w:pPr>
      <w:r w:rsidDel="00000000" w:rsidR="00000000" w:rsidRPr="00000000">
        <w:rPr>
          <w:rFonts w:ascii="Roboto" w:cs="Roboto" w:eastAsia="Roboto" w:hAnsi="Roboto"/>
          <w:sz w:val="20"/>
          <w:szCs w:val="20"/>
          <w:rtl w:val="0"/>
        </w:rPr>
        <w:t xml:space="preserve">Connect faith community members who have lost access to medicines or health services to community health workers, local health authorities, or alternative programs that may still be operating.</w:t>
      </w:r>
    </w:p>
    <w:p w:rsidR="00000000" w:rsidDel="00000000" w:rsidP="00000000" w:rsidRDefault="00000000" w:rsidRPr="00000000" w14:paraId="0000004B">
      <w:pPr>
        <w:numPr>
          <w:ilvl w:val="0"/>
          <w:numId w:val="11"/>
        </w:numPr>
        <w:spacing w:after="240" w:before="0" w:beforeAutospacing="0" w:line="240" w:lineRule="auto"/>
        <w:ind w:left="720" w:hanging="360"/>
        <w:rPr>
          <w:rFonts w:ascii="Roboto" w:cs="Roboto" w:eastAsia="Roboto" w:hAnsi="Roboto"/>
          <w:sz w:val="20"/>
          <w:szCs w:val="20"/>
        </w:rPr>
      </w:pPr>
      <w:r w:rsidDel="00000000" w:rsidR="00000000" w:rsidRPr="00000000">
        <w:rPr>
          <w:rFonts w:ascii="Roboto" w:cs="Roboto" w:eastAsia="Roboto" w:hAnsi="Roboto"/>
          <w:sz w:val="20"/>
          <w:szCs w:val="20"/>
          <w:rtl w:val="0"/>
        </w:rPr>
        <w:t xml:space="preserve">Direct faith leaders and health advocates in your network to the World Health Organization's guidance on health financing responses and to Africa CDC resources, so they are equipped to speak with knowledge and confidence when engaging with governments.</w:t>
      </w:r>
      <w:r w:rsidDel="00000000" w:rsidR="00000000" w:rsidRPr="00000000">
        <w:rPr>
          <w:rtl w:val="0"/>
        </w:rPr>
      </w:r>
    </w:p>
    <w:p w:rsidR="00000000" w:rsidDel="00000000" w:rsidP="00000000" w:rsidRDefault="00000000" w:rsidRPr="00000000" w14:paraId="0000004C">
      <w:pPr>
        <w:widowControl w:val="0"/>
        <w:spacing w:line="240" w:lineRule="auto"/>
        <w:rPr>
          <w:rFonts w:ascii="Roboto" w:cs="Roboto" w:eastAsia="Roboto" w:hAnsi="Roboto"/>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D">
      <w:pPr>
        <w:widowControl w:val="0"/>
        <w:spacing w:line="240" w:lineRule="auto"/>
        <w:jc w:val="center"/>
        <w:rPr>
          <w:rFonts w:ascii="Roboto" w:cs="Roboto" w:eastAsia="Roboto" w:hAnsi="Roboto"/>
          <w:b w:val="1"/>
          <w:bCs w:val="1"/>
          <w:color w:val="01a5cc"/>
        </w:rPr>
      </w:pPr>
      <w:r w:rsidDel="00000000" w:rsidR="00000000" w:rsidRPr="00000000">
        <w:rPr>
          <w:rFonts w:ascii="Roboto" w:cs="Roboto" w:eastAsia="Roboto" w:hAnsi="Roboto"/>
          <w:b w:val="1"/>
          <w:bCs w:val="1"/>
          <w:color w:val="01a5cc"/>
          <w:rtl w:val="0"/>
        </w:rPr>
        <w:t xml:space="preserve">Resources</w:t>
      </w:r>
      <w:r w:rsidDel="00000000" w:rsidR="00000000" w:rsidRPr="00000000">
        <w:rPr>
          <w:rtl w:val="0"/>
        </w:rPr>
      </w:r>
    </w:p>
    <w:p w:rsidR="00000000" w:rsidDel="00000000" w:rsidP="00000000" w:rsidRDefault="00000000" w:rsidRPr="00000000" w14:paraId="0000004E">
      <w:pPr>
        <w:widowControl w:val="0"/>
        <w:spacing w:line="240" w:lineRule="auto"/>
        <w:jc w:val="center"/>
        <w:rPr>
          <w:rFonts w:ascii="Roboto" w:cs="Roboto" w:eastAsia="Roboto" w:hAnsi="Roboto"/>
          <w:b w:val="1"/>
          <w:bCs w:val="1"/>
          <w:color w:val="01a5cc"/>
        </w:rPr>
      </w:pPr>
      <w:r w:rsidDel="00000000" w:rsidR="00000000" w:rsidRPr="00000000">
        <w:rPr>
          <w:rtl w:val="0"/>
        </w:rPr>
      </w:r>
    </w:p>
    <w:p w:rsidR="00000000" w:rsidDel="00000000" w:rsidP="00000000" w:rsidRDefault="00000000" w:rsidRPr="00000000" w14:paraId="0000004F">
      <w:pPr>
        <w:numPr>
          <w:ilvl w:val="0"/>
          <w:numId w:val="12"/>
        </w:numPr>
        <w:ind w:left="720" w:hanging="360"/>
        <w:rPr>
          <w:rFonts w:ascii="Roboto" w:cs="Roboto" w:eastAsia="Roboto" w:hAnsi="Roboto"/>
          <w:sz w:val="20"/>
          <w:szCs w:val="20"/>
        </w:rPr>
      </w:pPr>
      <w:r w:rsidDel="00000000" w:rsidR="00000000" w:rsidRPr="00000000">
        <w:rPr>
          <w:rFonts w:ascii="Roboto" w:cs="Roboto" w:eastAsia="Roboto" w:hAnsi="Roboto"/>
          <w:sz w:val="20"/>
          <w:szCs w:val="20"/>
          <w:rtl w:val="0"/>
        </w:rPr>
        <w:t xml:space="preserve">For additional faith-based advocacy tools and biblical resources, visit the Christian Connections for International Health (CCIH) Resource Library, where you can search for “</w:t>
      </w:r>
      <w:r w:rsidDel="00000000" w:rsidR="00000000" w:rsidRPr="00000000">
        <w:rPr>
          <w:rFonts w:ascii="Roboto" w:cs="Roboto" w:eastAsia="Roboto" w:hAnsi="Roboto"/>
          <w:i w:val="1"/>
          <w:iCs w:val="1"/>
          <w:sz w:val="20"/>
          <w:szCs w:val="20"/>
          <w:rtl w:val="0"/>
        </w:rPr>
        <w:t xml:space="preserve">Financing</w:t>
      </w:r>
      <w:r w:rsidDel="00000000" w:rsidR="00000000" w:rsidRPr="00000000">
        <w:rPr>
          <w:rFonts w:ascii="Roboto" w:cs="Roboto" w:eastAsia="Roboto" w:hAnsi="Roboto"/>
          <w:sz w:val="20"/>
          <w:szCs w:val="20"/>
          <w:rtl w:val="0"/>
        </w:rPr>
        <w:t xml:space="preserve">” at </w:t>
      </w:r>
      <w:hyperlink r:id="rId9">
        <w:r w:rsidDel="00000000" w:rsidR="00000000" w:rsidRPr="00000000">
          <w:rPr>
            <w:rFonts w:ascii="Roboto" w:cs="Roboto" w:eastAsia="Roboto" w:hAnsi="Roboto"/>
            <w:color w:val="1155cc"/>
            <w:sz w:val="20"/>
            <w:szCs w:val="20"/>
            <w:u w:val="single"/>
            <w:rtl w:val="0"/>
          </w:rPr>
          <w:t xml:space="preserve">https://www.ccih.org/resources/</w:t>
        </w:r>
      </w:hyperlink>
      <w:r w:rsidDel="00000000" w:rsidR="00000000" w:rsidRPr="00000000">
        <w:rPr>
          <w:rFonts w:ascii="Roboto" w:cs="Roboto" w:eastAsia="Roboto" w:hAnsi="Roboto"/>
          <w:sz w:val="20"/>
          <w:szCs w:val="20"/>
          <w:rtl w:val="0"/>
        </w:rPr>
        <w:t xml:space="preserve">  </w:t>
      </w:r>
    </w:p>
    <w:p w:rsidR="00000000" w:rsidDel="00000000" w:rsidP="00000000" w:rsidRDefault="00000000" w:rsidRPr="00000000" w14:paraId="00000050">
      <w:pPr>
        <w:numPr>
          <w:ilvl w:val="0"/>
          <w:numId w:val="12"/>
        </w:numPr>
        <w:spacing w:after="0" w:afterAutospacing="0"/>
        <w:ind w:left="720" w:hanging="360"/>
        <w:rPr>
          <w:rFonts w:ascii="Roboto" w:cs="Roboto" w:eastAsia="Roboto" w:hAnsi="Roboto"/>
          <w:sz w:val="20"/>
          <w:szCs w:val="20"/>
          <w:u w:val="none"/>
        </w:rPr>
      </w:pPr>
      <w:r w:rsidDel="00000000" w:rsidR="00000000" w:rsidRPr="00000000">
        <w:rPr>
          <w:rFonts w:ascii="Roboto" w:cs="Roboto" w:eastAsia="Roboto" w:hAnsi="Roboto"/>
          <w:sz w:val="20"/>
          <w:szCs w:val="20"/>
          <w:rtl w:val="0"/>
        </w:rPr>
        <w:t xml:space="preserve">One Faith, One Voice: A Shared Commitment to Health and Wholeness in Africa. A Statement from Christian Faith and Health Leaders in Africa. 2025. </w:t>
      </w:r>
      <w:hyperlink r:id="rId10">
        <w:r w:rsidDel="00000000" w:rsidR="00000000" w:rsidRPr="00000000">
          <w:rPr>
            <w:rFonts w:ascii="Roboto" w:cs="Roboto" w:eastAsia="Roboto" w:hAnsi="Roboto"/>
            <w:color w:val="1155cc"/>
            <w:sz w:val="20"/>
            <w:szCs w:val="20"/>
            <w:u w:val="single"/>
            <w:rtl w:val="0"/>
          </w:rPr>
          <w:t xml:space="preserve">https://www.ccih.org/wp-content/uploads/2025/11/Unity-Statement-2025-African-Faith-Health-Leaders.pdf</w:t>
        </w:r>
      </w:hyperlink>
      <w:r w:rsidDel="00000000" w:rsidR="00000000" w:rsidRPr="00000000">
        <w:rPr>
          <w:rtl w:val="0"/>
        </w:rPr>
      </w:r>
    </w:p>
    <w:p w:rsidR="00000000" w:rsidDel="00000000" w:rsidP="00000000" w:rsidRDefault="00000000" w:rsidRPr="00000000" w14:paraId="00000051">
      <w:pPr>
        <w:numPr>
          <w:ilvl w:val="0"/>
          <w:numId w:val="12"/>
        </w:numPr>
        <w:spacing w:after="0" w:afterAutospacing="0" w:before="0" w:beforeAutospacing="0" w:lineRule="auto"/>
        <w:ind w:left="720" w:hanging="360"/>
        <w:rPr>
          <w:rFonts w:ascii="Roboto" w:cs="Roboto" w:eastAsia="Roboto" w:hAnsi="Roboto"/>
          <w:sz w:val="20"/>
          <w:szCs w:val="20"/>
        </w:rPr>
      </w:pPr>
      <w:r w:rsidDel="00000000" w:rsidR="00000000" w:rsidRPr="00000000">
        <w:rPr>
          <w:rFonts w:ascii="Roboto" w:cs="Roboto" w:eastAsia="Roboto" w:hAnsi="Roboto"/>
          <w:sz w:val="20"/>
          <w:szCs w:val="20"/>
          <w:rtl w:val="0"/>
        </w:rPr>
        <w:t xml:space="preserve">WHO. </w:t>
      </w:r>
      <w:r w:rsidDel="00000000" w:rsidR="00000000" w:rsidRPr="00000000">
        <w:rPr>
          <w:rFonts w:ascii="Roboto" w:cs="Roboto" w:eastAsia="Roboto" w:hAnsi="Roboto"/>
          <w:i w:val="1"/>
          <w:iCs w:val="1"/>
          <w:sz w:val="20"/>
          <w:szCs w:val="20"/>
          <w:rtl w:val="0"/>
        </w:rPr>
        <w:t xml:space="preserve">Responding to the Health Financing Emergency: Immediate Measures and Longer-Term Shifts</w:t>
      </w:r>
      <w:r w:rsidDel="00000000" w:rsidR="00000000" w:rsidRPr="00000000">
        <w:rPr>
          <w:rFonts w:ascii="Roboto" w:cs="Roboto" w:eastAsia="Roboto" w:hAnsi="Roboto"/>
          <w:sz w:val="20"/>
          <w:szCs w:val="20"/>
          <w:rtl w:val="0"/>
        </w:rPr>
        <w:t xml:space="preserve">. Geneva: WHO, November 2025. </w:t>
      </w:r>
      <w:hyperlink r:id="rId11">
        <w:r w:rsidDel="00000000" w:rsidR="00000000" w:rsidRPr="00000000">
          <w:rPr>
            <w:rFonts w:ascii="Roboto" w:cs="Roboto" w:eastAsia="Roboto" w:hAnsi="Roboto"/>
            <w:color w:val="1155cc"/>
            <w:sz w:val="20"/>
            <w:szCs w:val="20"/>
            <w:u w:val="single"/>
            <w:rtl w:val="0"/>
          </w:rPr>
          <w:t xml:space="preserve">https://www.who.int/news/item/03-11-2025-who-issues-guidance-to-address-drastic-global-health-financing-cuts</w:t>
        </w:r>
      </w:hyperlink>
      <w:r w:rsidDel="00000000" w:rsidR="00000000" w:rsidRPr="00000000">
        <w:rPr>
          <w:rtl w:val="0"/>
        </w:rPr>
      </w:r>
    </w:p>
    <w:p w:rsidR="00000000" w:rsidDel="00000000" w:rsidP="00000000" w:rsidRDefault="00000000" w:rsidRPr="00000000" w14:paraId="00000052">
      <w:pPr>
        <w:numPr>
          <w:ilvl w:val="0"/>
          <w:numId w:val="12"/>
        </w:numPr>
        <w:spacing w:after="0" w:afterAutospacing="0" w:before="0" w:beforeAutospacing="0" w:lineRule="auto"/>
        <w:ind w:left="720" w:hanging="360"/>
        <w:rPr>
          <w:rFonts w:ascii="Roboto" w:cs="Roboto" w:eastAsia="Roboto" w:hAnsi="Roboto"/>
          <w:sz w:val="20"/>
          <w:szCs w:val="20"/>
        </w:rPr>
      </w:pPr>
      <w:r w:rsidDel="00000000" w:rsidR="00000000" w:rsidRPr="00000000">
        <w:rPr>
          <w:rFonts w:ascii="Roboto" w:cs="Roboto" w:eastAsia="Roboto" w:hAnsi="Roboto"/>
          <w:sz w:val="20"/>
          <w:szCs w:val="20"/>
          <w:rtl w:val="0"/>
        </w:rPr>
        <w:t xml:space="preserve">Africa CDC. </w:t>
      </w:r>
      <w:r w:rsidDel="00000000" w:rsidR="00000000" w:rsidRPr="00000000">
        <w:rPr>
          <w:rFonts w:ascii="Roboto" w:cs="Roboto" w:eastAsia="Roboto" w:hAnsi="Roboto"/>
          <w:i w:val="1"/>
          <w:iCs w:val="1"/>
          <w:sz w:val="20"/>
          <w:szCs w:val="20"/>
          <w:rtl w:val="0"/>
        </w:rPr>
        <w:t xml:space="preserve">Africa's Health Financing in a New Era</w:t>
      </w:r>
      <w:r w:rsidDel="00000000" w:rsidR="00000000" w:rsidRPr="00000000">
        <w:rPr>
          <w:rFonts w:ascii="Roboto" w:cs="Roboto" w:eastAsia="Roboto" w:hAnsi="Roboto"/>
          <w:sz w:val="20"/>
          <w:szCs w:val="20"/>
          <w:rtl w:val="0"/>
        </w:rPr>
        <w:t xml:space="preserve">. April 2025. </w:t>
      </w:r>
      <w:hyperlink r:id="rId12">
        <w:r w:rsidDel="00000000" w:rsidR="00000000" w:rsidRPr="00000000">
          <w:rPr>
            <w:rFonts w:ascii="Roboto" w:cs="Roboto" w:eastAsia="Roboto" w:hAnsi="Roboto"/>
            <w:color w:val="1155cc"/>
            <w:sz w:val="20"/>
            <w:szCs w:val="20"/>
            <w:u w:val="single"/>
            <w:rtl w:val="0"/>
          </w:rPr>
          <w:t xml:space="preserve">https://africacdc.org/news-item/africas-health-financing-in-a-new-era-april-2025/</w:t>
        </w:r>
      </w:hyperlink>
      <w:r w:rsidDel="00000000" w:rsidR="00000000" w:rsidRPr="00000000">
        <w:rPr>
          <w:rtl w:val="0"/>
        </w:rPr>
      </w:r>
    </w:p>
    <w:p w:rsidR="00000000" w:rsidDel="00000000" w:rsidP="00000000" w:rsidRDefault="00000000" w:rsidRPr="00000000" w14:paraId="00000053">
      <w:pPr>
        <w:numPr>
          <w:ilvl w:val="0"/>
          <w:numId w:val="12"/>
        </w:numPr>
        <w:spacing w:after="0" w:afterAutospacing="0" w:before="0" w:beforeAutospacing="0" w:lineRule="auto"/>
        <w:ind w:left="720" w:hanging="360"/>
        <w:rPr>
          <w:rFonts w:ascii="Roboto" w:cs="Roboto" w:eastAsia="Roboto" w:hAnsi="Roboto"/>
          <w:sz w:val="20"/>
          <w:szCs w:val="20"/>
        </w:rPr>
      </w:pPr>
      <w:r w:rsidDel="00000000" w:rsidR="00000000" w:rsidRPr="00000000">
        <w:rPr>
          <w:rFonts w:ascii="Roboto" w:cs="Roboto" w:eastAsia="Roboto" w:hAnsi="Roboto"/>
          <w:sz w:val="20"/>
          <w:szCs w:val="20"/>
          <w:rtl w:val="0"/>
        </w:rPr>
        <w:t xml:space="preserve">Africa Practice. </w:t>
      </w:r>
      <w:r w:rsidDel="00000000" w:rsidR="00000000" w:rsidRPr="00000000">
        <w:rPr>
          <w:rFonts w:ascii="Roboto" w:cs="Roboto" w:eastAsia="Roboto" w:hAnsi="Roboto"/>
          <w:i w:val="1"/>
          <w:iCs w:val="1"/>
          <w:sz w:val="20"/>
          <w:szCs w:val="20"/>
          <w:rtl w:val="0"/>
        </w:rPr>
        <w:t xml:space="preserve">USAID Cuts: Six Months On</w:t>
      </w:r>
      <w:r w:rsidDel="00000000" w:rsidR="00000000" w:rsidRPr="00000000">
        <w:rPr>
          <w:rFonts w:ascii="Roboto" w:cs="Roboto" w:eastAsia="Roboto" w:hAnsi="Roboto"/>
          <w:sz w:val="20"/>
          <w:szCs w:val="20"/>
          <w:rtl w:val="0"/>
        </w:rPr>
        <w:t xml:space="preserve">. July 2025. </w:t>
      </w:r>
      <w:hyperlink r:id="rId13">
        <w:r w:rsidDel="00000000" w:rsidR="00000000" w:rsidRPr="00000000">
          <w:rPr>
            <w:rFonts w:ascii="Roboto" w:cs="Roboto" w:eastAsia="Roboto" w:hAnsi="Roboto"/>
            <w:color w:val="1155cc"/>
            <w:sz w:val="20"/>
            <w:szCs w:val="20"/>
            <w:u w:val="single"/>
            <w:rtl w:val="0"/>
          </w:rPr>
          <w:t xml:space="preserve">https://africapractice.com/insights/usaid-cuts-six-months-on/</w:t>
        </w:r>
      </w:hyperlink>
      <w:r w:rsidDel="00000000" w:rsidR="00000000" w:rsidRPr="00000000">
        <w:rPr>
          <w:rtl w:val="0"/>
        </w:rPr>
      </w:r>
    </w:p>
    <w:p w:rsidR="00000000" w:rsidDel="00000000" w:rsidP="00000000" w:rsidRDefault="00000000" w:rsidRPr="00000000" w14:paraId="00000054">
      <w:pPr>
        <w:numPr>
          <w:ilvl w:val="0"/>
          <w:numId w:val="12"/>
        </w:numPr>
        <w:spacing w:after="0" w:afterAutospacing="0" w:before="0" w:beforeAutospacing="0" w:lineRule="auto"/>
        <w:ind w:left="720" w:hanging="360"/>
        <w:rPr>
          <w:rFonts w:ascii="Roboto" w:cs="Roboto" w:eastAsia="Roboto" w:hAnsi="Roboto"/>
          <w:sz w:val="20"/>
          <w:szCs w:val="20"/>
        </w:rPr>
      </w:pPr>
      <w:r w:rsidDel="00000000" w:rsidR="00000000" w:rsidRPr="00000000">
        <w:rPr>
          <w:rFonts w:ascii="Roboto" w:cs="Roboto" w:eastAsia="Roboto" w:hAnsi="Roboto"/>
          <w:sz w:val="20"/>
          <w:szCs w:val="20"/>
          <w:rtl w:val="0"/>
        </w:rPr>
        <w:t xml:space="preserve">Chatham House. </w:t>
      </w:r>
      <w:r w:rsidDel="00000000" w:rsidR="00000000" w:rsidRPr="00000000">
        <w:rPr>
          <w:rFonts w:ascii="Roboto" w:cs="Roboto" w:eastAsia="Roboto" w:hAnsi="Roboto"/>
          <w:i w:val="1"/>
          <w:iCs w:val="1"/>
          <w:sz w:val="20"/>
          <w:szCs w:val="20"/>
          <w:rtl w:val="0"/>
        </w:rPr>
        <w:t xml:space="preserve">Africa After USAID: Who Will Pay the Health Bill?</w:t>
      </w:r>
      <w:r w:rsidDel="00000000" w:rsidR="00000000" w:rsidRPr="00000000">
        <w:rPr>
          <w:rFonts w:ascii="Roboto" w:cs="Roboto" w:eastAsia="Roboto" w:hAnsi="Roboto"/>
          <w:sz w:val="20"/>
          <w:szCs w:val="20"/>
          <w:rtl w:val="0"/>
        </w:rPr>
        <w:t xml:space="preserve"> October 2025. </w:t>
      </w:r>
      <w:hyperlink r:id="rId14">
        <w:r w:rsidDel="00000000" w:rsidR="00000000" w:rsidRPr="00000000">
          <w:rPr>
            <w:rFonts w:ascii="Roboto" w:cs="Roboto" w:eastAsia="Roboto" w:hAnsi="Roboto"/>
            <w:color w:val="1155cc"/>
            <w:sz w:val="20"/>
            <w:szCs w:val="20"/>
            <w:u w:val="single"/>
            <w:rtl w:val="0"/>
          </w:rPr>
          <w:t xml:space="preserve">https://www.chathamhouse.org/2025/10/africa-after-usaid-who-will-pay-health-bill</w:t>
        </w:r>
      </w:hyperlink>
      <w:r w:rsidDel="00000000" w:rsidR="00000000" w:rsidRPr="00000000">
        <w:rPr>
          <w:rtl w:val="0"/>
        </w:rPr>
      </w:r>
    </w:p>
    <w:p w:rsidR="00000000" w:rsidDel="00000000" w:rsidP="00000000" w:rsidRDefault="00000000" w:rsidRPr="00000000" w14:paraId="00000055">
      <w:pPr>
        <w:numPr>
          <w:ilvl w:val="0"/>
          <w:numId w:val="12"/>
        </w:numPr>
        <w:spacing w:after="0" w:afterAutospacing="0" w:before="0" w:beforeAutospacing="0" w:lineRule="auto"/>
        <w:ind w:left="720" w:hanging="360"/>
        <w:rPr>
          <w:rFonts w:ascii="Roboto" w:cs="Roboto" w:eastAsia="Roboto" w:hAnsi="Roboto"/>
          <w:sz w:val="20"/>
          <w:szCs w:val="20"/>
        </w:rPr>
      </w:pPr>
      <w:r w:rsidDel="00000000" w:rsidR="00000000" w:rsidRPr="00000000">
        <w:rPr>
          <w:rFonts w:ascii="Roboto" w:cs="Roboto" w:eastAsia="Roboto" w:hAnsi="Roboto"/>
          <w:sz w:val="20"/>
          <w:szCs w:val="20"/>
          <w:rtl w:val="0"/>
        </w:rPr>
        <w:t xml:space="preserve">Brookings Institution. </w:t>
      </w:r>
      <w:r w:rsidDel="00000000" w:rsidR="00000000" w:rsidRPr="00000000">
        <w:rPr>
          <w:rFonts w:ascii="Roboto" w:cs="Roboto" w:eastAsia="Roboto" w:hAnsi="Roboto"/>
          <w:i w:val="1"/>
          <w:iCs w:val="1"/>
          <w:sz w:val="20"/>
          <w:szCs w:val="20"/>
          <w:rtl w:val="0"/>
        </w:rPr>
        <w:t xml:space="preserve">Mobilizing Africa's Resources for Development</w:t>
      </w:r>
      <w:r w:rsidDel="00000000" w:rsidR="00000000" w:rsidRPr="00000000">
        <w:rPr>
          <w:rFonts w:ascii="Roboto" w:cs="Roboto" w:eastAsia="Roboto" w:hAnsi="Roboto"/>
          <w:sz w:val="20"/>
          <w:szCs w:val="20"/>
          <w:rtl w:val="0"/>
        </w:rPr>
        <w:t xml:space="preserve">. February 2026. </w:t>
      </w:r>
      <w:hyperlink r:id="rId15">
        <w:r w:rsidDel="00000000" w:rsidR="00000000" w:rsidRPr="00000000">
          <w:rPr>
            <w:rFonts w:ascii="Roboto" w:cs="Roboto" w:eastAsia="Roboto" w:hAnsi="Roboto"/>
            <w:color w:val="1155cc"/>
            <w:sz w:val="20"/>
            <w:szCs w:val="20"/>
            <w:u w:val="single"/>
            <w:rtl w:val="0"/>
          </w:rPr>
          <w:t xml:space="preserve">https://www.brookings.edu/articles/mobilizing-africas-resources-for-development/</w:t>
        </w:r>
      </w:hyperlink>
      <w:r w:rsidDel="00000000" w:rsidR="00000000" w:rsidRPr="00000000">
        <w:rPr>
          <w:rtl w:val="0"/>
        </w:rPr>
      </w:r>
    </w:p>
    <w:p w:rsidR="00000000" w:rsidDel="00000000" w:rsidP="00000000" w:rsidRDefault="00000000" w:rsidRPr="00000000" w14:paraId="00000056">
      <w:pPr>
        <w:numPr>
          <w:ilvl w:val="0"/>
          <w:numId w:val="12"/>
        </w:numPr>
        <w:spacing w:after="240" w:before="0" w:beforeAutospacing="0" w:lineRule="auto"/>
        <w:ind w:left="720" w:hanging="360"/>
        <w:rPr>
          <w:rFonts w:ascii="Roboto" w:cs="Roboto" w:eastAsia="Roboto" w:hAnsi="Roboto"/>
          <w:sz w:val="20"/>
          <w:szCs w:val="20"/>
        </w:rPr>
      </w:pPr>
      <w:r w:rsidDel="00000000" w:rsidR="00000000" w:rsidRPr="00000000">
        <w:rPr>
          <w:rFonts w:ascii="Roboto" w:cs="Roboto" w:eastAsia="Roboto" w:hAnsi="Roboto"/>
          <w:sz w:val="20"/>
          <w:szCs w:val="20"/>
          <w:rtl w:val="0"/>
        </w:rPr>
        <w:t xml:space="preserve">Center for Global Development. </w:t>
      </w:r>
      <w:r w:rsidDel="00000000" w:rsidR="00000000" w:rsidRPr="00000000">
        <w:rPr>
          <w:rFonts w:ascii="Roboto" w:cs="Roboto" w:eastAsia="Roboto" w:hAnsi="Roboto"/>
          <w:i w:val="1"/>
          <w:iCs w:val="1"/>
          <w:sz w:val="20"/>
          <w:szCs w:val="20"/>
          <w:rtl w:val="0"/>
        </w:rPr>
        <w:t xml:space="preserve">A New Era for Global Health: Can African Countries Agree a New Compact with External Donors?</w:t>
      </w:r>
      <w:r w:rsidDel="00000000" w:rsidR="00000000" w:rsidRPr="00000000">
        <w:rPr>
          <w:rFonts w:ascii="Roboto" w:cs="Roboto" w:eastAsia="Roboto" w:hAnsi="Roboto"/>
          <w:sz w:val="20"/>
          <w:szCs w:val="20"/>
          <w:rtl w:val="0"/>
        </w:rPr>
        <w:t xml:space="preserve"> March 2025. </w:t>
      </w:r>
      <w:hyperlink r:id="rId16">
        <w:r w:rsidDel="00000000" w:rsidR="00000000" w:rsidRPr="00000000">
          <w:rPr>
            <w:rFonts w:ascii="Roboto" w:cs="Roboto" w:eastAsia="Roboto" w:hAnsi="Roboto"/>
            <w:color w:val="1155cc"/>
            <w:sz w:val="20"/>
            <w:szCs w:val="20"/>
            <w:u w:val="single"/>
            <w:rtl w:val="0"/>
          </w:rPr>
          <w:t xml:space="preserve">https://www.cgdev.org/publication/new-era-global-health-can-african-countries-agree-new-compact-external-donors</w:t>
        </w:r>
      </w:hyperlink>
      <w:r w:rsidDel="00000000" w:rsidR="00000000" w:rsidRPr="00000000">
        <w:rPr>
          <w:rtl w:val="0"/>
        </w:rPr>
      </w:r>
    </w:p>
    <w:p w:rsidR="00000000" w:rsidDel="00000000" w:rsidP="00000000" w:rsidRDefault="00000000" w:rsidRPr="00000000" w14:paraId="00000057">
      <w:pPr>
        <w:widowControl w:val="0"/>
        <w:spacing w:after="240" w:before="240" w:line="240" w:lineRule="auto"/>
        <w:jc w:val="center"/>
        <w:rPr>
          <w:color w:val="01a5cc"/>
        </w:rPr>
      </w:pPr>
      <w:r w:rsidDel="00000000" w:rsidR="00000000" w:rsidRPr="00000000">
        <w:pict>
          <v:rect style="width:0.0pt;height:1.5pt" o:hr="t" o:hrstd="t" o:hralign="center" fillcolor="#A0A0A0" stroked="f"/>
        </w:pict>
      </w:r>
      <w:r w:rsidDel="00000000" w:rsidR="00000000" w:rsidRPr="00000000">
        <w:rPr>
          <w:rFonts w:ascii="Roboto" w:cs="Roboto" w:eastAsia="Roboto" w:hAnsi="Roboto"/>
          <w:b w:val="1"/>
          <w:bCs w:val="1"/>
          <w:color w:val="01a5cc"/>
          <w:rtl w:val="0"/>
        </w:rPr>
        <w:t xml:space="preserve">Why Does this Matter to Me?</w:t>
      </w:r>
      <w:r w:rsidDel="00000000" w:rsidR="00000000" w:rsidRPr="00000000">
        <w:rPr>
          <w:rFonts w:ascii="Roboto" w:cs="Roboto" w:eastAsia="Roboto" w:hAnsi="Roboto"/>
          <w:i w:val="1"/>
          <w:iCs w:val="1"/>
          <w:color w:val="01a5cc"/>
          <w:rtl w:val="0"/>
        </w:rPr>
        <w:t xml:space="preserve"> (Context-Specific) </w:t>
      </w:r>
      <w:r w:rsidDel="00000000" w:rsidR="00000000" w:rsidRPr="00000000">
        <w:rPr>
          <w:rFonts w:ascii="Roboto" w:cs="Roboto" w:eastAsia="Roboto" w:hAnsi="Roboto"/>
          <w:color w:val="01a5cc"/>
          <w:rtl w:val="0"/>
        </w:rPr>
        <w:t xml:space="preserve">Use this space to write down your thoughts, prayers, data, or talking points.</w:t>
      </w:r>
      <w:r w:rsidDel="00000000" w:rsidR="00000000" w:rsidRPr="00000000">
        <w:rPr>
          <w:rtl w:val="0"/>
        </w:rPr>
      </w:r>
    </w:p>
    <w:sectPr>
      <w:headerReference r:id="rId17" w:type="default"/>
      <w:footerReference r:id="rId18" w:type="first"/>
      <w:pgSz w:h="11906" w:w="16838" w:orient="landscape"/>
      <w:pgMar w:bottom="360" w:top="360" w:left="360" w:right="360" w:header="0" w:footer="0"/>
      <w:pgNumType w:start="0"/>
      <w:cols w:equalWidth="0" w:num="1" w:sep="1">
        <w:col w:space="0" w:w="16117.78"/>
      </w:cols>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A">
    <w:pPr>
      <w:jc w:val="righ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Updated July 2026</w:t>
    </w:r>
  </w:p>
  <w:p w:rsidR="00000000" w:rsidDel="00000000" w:rsidP="00000000" w:rsidRDefault="00000000" w:rsidRPr="00000000" w14:paraId="0000005B">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1" Type="http://schemas.openxmlformats.org/officeDocument/2006/relationships/hyperlink" Target="https://www.who.int/news/item/03-11-2025-who-issues-guidance-to-address-drastic-global-health-financing-cuts" TargetMode="External"/><Relationship Id="rId10" Type="http://schemas.openxmlformats.org/officeDocument/2006/relationships/hyperlink" Target="https://www.ccih.org/wp-content/uploads/2025/11/Unity-Statement-2025-African-Faith-Health-Leaders.pdf" TargetMode="External"/><Relationship Id="rId13" Type="http://schemas.openxmlformats.org/officeDocument/2006/relationships/hyperlink" Target="https://africapractice.com/insights/usaid-cuts-six-months-on/" TargetMode="External"/><Relationship Id="rId12" Type="http://schemas.openxmlformats.org/officeDocument/2006/relationships/hyperlink" Target="https://africacdc.org/news-item/africas-health-financing-in-a-new-era-april-2025/"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ccih.org/resources/" TargetMode="External"/><Relationship Id="rId15" Type="http://schemas.openxmlformats.org/officeDocument/2006/relationships/hyperlink" Target="https://www.brookings.edu/articles/mobilizing-africas-resources-for-development/" TargetMode="External"/><Relationship Id="rId14" Type="http://schemas.openxmlformats.org/officeDocument/2006/relationships/hyperlink" Target="https://www.chathamhouse.org/2025/10/africa-after-usaid-who-will-pay-health-bill" TargetMode="External"/><Relationship Id="rId17" Type="http://schemas.openxmlformats.org/officeDocument/2006/relationships/header" Target="header1.xml"/><Relationship Id="rId16" Type="http://schemas.openxmlformats.org/officeDocument/2006/relationships/hyperlink" Target="https://www.cgdev.org/publication/new-era-global-health-can-african-countries-agree-new-compact-external-donors" TargetMode="External"/><Relationship Id="rId5" Type="http://schemas.openxmlformats.org/officeDocument/2006/relationships/styles" Target="styles.xml"/><Relationship Id="rId6" Type="http://schemas.openxmlformats.org/officeDocument/2006/relationships/image" Target="media/image3.png"/><Relationship Id="rId18" Type="http://schemas.openxmlformats.org/officeDocument/2006/relationships/footer" Target="footer1.xml"/><Relationship Id="rId7" Type="http://schemas.openxmlformats.org/officeDocument/2006/relationships/image" Target="media/image1.jpg"/><Relationship Id="rId8" Type="http://schemas.openxmlformats.org/officeDocument/2006/relationships/image" Target="media/image2.jpg"/></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